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200" w:line="276"/>
        <w:ind w:right="0" w:left="0" w:firstLine="0"/>
        <w:jc w:val="center"/>
        <w:rPr>
          <w:rFonts w:ascii="Calibri" w:hAnsi="Calibri" w:cs="Calibri" w:eastAsia="Calibri"/>
          <w:color w:val="auto"/>
          <w:spacing w:val="0"/>
          <w:position w:val="0"/>
          <w:sz w:val="32"/>
          <w:shd w:fill="auto" w:val="clear"/>
        </w:rPr>
      </w:pPr>
      <w:r>
        <w:rPr>
          <w:rFonts w:ascii="Calibri" w:hAnsi="Calibri" w:cs="Calibri" w:eastAsia="Calibri"/>
          <w:color w:val="auto"/>
          <w:spacing w:val="0"/>
          <w:position w:val="0"/>
          <w:sz w:val="32"/>
          <w:shd w:fill="auto" w:val="clear"/>
        </w:rPr>
        <w:t xml:space="preserve">REGLAMENTO III CARRERA POR LA PAZ</w:t>
      </w:r>
    </w:p>
    <w:p>
      <w:pPr>
        <w:spacing w:before="0" w:after="200" w:line="276"/>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1. DENOMINACIÓN.</w:t>
      </w:r>
    </w:p>
    <w:p>
      <w:pPr>
        <w:spacing w:before="0" w:after="200" w:line="276"/>
        <w:ind w:right="0" w:left="0" w:firstLine="0"/>
        <w:jc w:val="left"/>
        <w:rPr>
          <w:rFonts w:ascii="Calibri" w:hAnsi="Calibri" w:cs="Calibri" w:eastAsia="Calibri"/>
          <w:i/>
          <w:color w:val="auto"/>
          <w:spacing w:val="0"/>
          <w:position w:val="0"/>
          <w:sz w:val="24"/>
          <w:shd w:fill="auto" w:val="clear"/>
        </w:rPr>
      </w:pPr>
      <w:r>
        <w:rPr>
          <w:rFonts w:ascii="Calibri" w:hAnsi="Calibri" w:cs="Calibri" w:eastAsia="Calibri"/>
          <w:i/>
          <w:color w:val="auto"/>
          <w:spacing w:val="0"/>
          <w:position w:val="0"/>
          <w:sz w:val="24"/>
          <w:shd w:fill="auto" w:val="clear"/>
        </w:rPr>
        <w:t xml:space="preserve">III Carrera por la Paz. Organizada por el Ayuntamiento de Fuenlabrada, Asociación Movimiento por la Paz-MPDL, Asociación Vecinos Vivero, Hospital, Universidad y Club Deportivo Fuenla Runners. Con la Dirección técnica de EVENTSPORT.</w:t>
      </w:r>
    </w:p>
    <w:p>
      <w:pPr>
        <w:spacing w:before="0" w:after="200" w:line="276"/>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2. HORARIOS.</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color w:val="000000"/>
          <w:spacing w:val="0"/>
          <w:position w:val="0"/>
          <w:sz w:val="24"/>
          <w:shd w:fill="auto" w:val="clear"/>
        </w:rPr>
        <w:t xml:space="preserve">Carreras principales 10 km y 5 km, </w:t>
      </w:r>
      <w:r>
        <w:rPr>
          <w:rFonts w:ascii="Calibri" w:hAnsi="Calibri" w:cs="Calibri" w:eastAsia="Calibri"/>
          <w:i/>
          <w:color w:val="000000"/>
          <w:spacing w:val="0"/>
          <w:position w:val="0"/>
          <w:sz w:val="24"/>
          <w:shd w:fill="auto" w:val="clear"/>
        </w:rPr>
        <w:t xml:space="preserve">10:00 horas</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color w:val="000000"/>
          <w:spacing w:val="0"/>
          <w:position w:val="0"/>
          <w:sz w:val="24"/>
          <w:shd w:fill="auto" w:val="clear"/>
        </w:rPr>
        <w:t xml:space="preserve">Marcha Popular por la Paz, </w:t>
      </w:r>
      <w:r>
        <w:rPr>
          <w:rFonts w:ascii="Calibri" w:hAnsi="Calibri" w:cs="Calibri" w:eastAsia="Calibri"/>
          <w:i/>
          <w:color w:val="000000"/>
          <w:spacing w:val="0"/>
          <w:position w:val="0"/>
          <w:sz w:val="24"/>
          <w:shd w:fill="auto" w:val="clear"/>
        </w:rPr>
        <w:t xml:space="preserve">11:30 horas</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color w:val="000000"/>
          <w:spacing w:val="0"/>
          <w:position w:val="0"/>
          <w:sz w:val="24"/>
          <w:shd w:fill="auto" w:val="clear"/>
        </w:rPr>
        <w:t xml:space="preserve">Entrega de Trofeos y Sorteos, </w:t>
      </w:r>
      <w:r>
        <w:rPr>
          <w:rFonts w:ascii="Calibri" w:hAnsi="Calibri" w:cs="Calibri" w:eastAsia="Calibri"/>
          <w:i/>
          <w:color w:val="auto"/>
          <w:spacing w:val="0"/>
          <w:position w:val="0"/>
          <w:sz w:val="24"/>
          <w:shd w:fill="auto" w:val="clear"/>
        </w:rPr>
        <w:t xml:space="preserve">12:15 </w:t>
      </w:r>
      <w:r>
        <w:rPr>
          <w:rFonts w:ascii="Calibri" w:hAnsi="Calibri" w:cs="Calibri" w:eastAsia="Calibri"/>
          <w:i/>
          <w:color w:val="000000"/>
          <w:spacing w:val="0"/>
          <w:position w:val="0"/>
          <w:sz w:val="24"/>
          <w:shd w:fill="auto" w:val="clear"/>
        </w:rPr>
        <w:t xml:space="preserve">horas junto a zona de Meta y una vez terminada la Marcha Popular por la Paz.</w:t>
      </w:r>
    </w:p>
    <w:p>
      <w:pPr>
        <w:spacing w:before="0" w:after="200" w:line="276"/>
        <w:ind w:right="0" w:left="0" w:firstLine="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3. DISTANCIAS Y RECORRIDO.</w:t>
      </w:r>
    </w:p>
    <w:p>
      <w:pPr>
        <w:spacing w:before="0" w:after="200" w:line="276"/>
        <w:ind w:right="0" w:left="0" w:firstLine="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 Carrera de 10 Km. </w:t>
      </w:r>
      <w:r>
        <w:rPr>
          <w:rFonts w:ascii="Calibri" w:hAnsi="Calibri" w:cs="Calibri" w:eastAsia="Calibri"/>
          <w:i/>
          <w:color w:val="000000"/>
          <w:spacing w:val="0"/>
          <w:position w:val="0"/>
          <w:sz w:val="24"/>
          <w:shd w:fill="auto" w:val="clear"/>
        </w:rPr>
        <w:t xml:space="preserve">Para participantes a partir de 16 años cumplidos. Con un máximo de </w:t>
      </w:r>
      <w:r>
        <w:rPr>
          <w:rFonts w:ascii="Calibri" w:hAnsi="Calibri" w:cs="Calibri" w:eastAsia="Calibri"/>
          <w:i/>
          <w:color w:val="auto"/>
          <w:spacing w:val="0"/>
          <w:position w:val="0"/>
          <w:sz w:val="24"/>
          <w:shd w:fill="auto" w:val="clear"/>
        </w:rPr>
        <w:t xml:space="preserve">750 </w:t>
      </w:r>
      <w:r>
        <w:rPr>
          <w:rFonts w:ascii="Calibri" w:hAnsi="Calibri" w:cs="Calibri" w:eastAsia="Calibri"/>
          <w:i/>
          <w:color w:val="000000"/>
          <w:spacing w:val="0"/>
          <w:position w:val="0"/>
          <w:sz w:val="24"/>
          <w:shd w:fill="auto" w:val="clear"/>
        </w:rPr>
        <w:t xml:space="preserve">corredores/as El recorrido trascurrirá por un circuito de 5 km donde los/as atletas darán dos vueltas. El control de esta prueba se realizará mediante chip</w:t>
      </w:r>
    </w:p>
    <w:p>
      <w:pPr>
        <w:spacing w:before="0" w:after="200" w:line="276"/>
        <w:ind w:right="0" w:left="0" w:firstLine="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 Carrera de 5 Km. </w:t>
      </w:r>
      <w:r>
        <w:rPr>
          <w:rFonts w:ascii="Calibri" w:hAnsi="Calibri" w:cs="Calibri" w:eastAsia="Calibri"/>
          <w:i/>
          <w:color w:val="000000"/>
          <w:spacing w:val="0"/>
          <w:position w:val="0"/>
          <w:sz w:val="24"/>
          <w:shd w:fill="auto" w:val="clear"/>
        </w:rPr>
        <w:t xml:space="preserve">Para participantes a partir de 14 años cumplidos. . Con un máximo de </w:t>
      </w:r>
      <w:r>
        <w:rPr>
          <w:rFonts w:ascii="Calibri" w:hAnsi="Calibri" w:cs="Calibri" w:eastAsia="Calibri"/>
          <w:i/>
          <w:color w:val="auto"/>
          <w:spacing w:val="0"/>
          <w:position w:val="0"/>
          <w:sz w:val="24"/>
          <w:shd w:fill="auto" w:val="clear"/>
        </w:rPr>
        <w:t xml:space="preserve">750</w:t>
      </w:r>
      <w:r>
        <w:rPr>
          <w:rFonts w:ascii="Calibri" w:hAnsi="Calibri" w:cs="Calibri" w:eastAsia="Calibri"/>
          <w:i/>
          <w:color w:val="FF0000"/>
          <w:spacing w:val="0"/>
          <w:position w:val="0"/>
          <w:sz w:val="24"/>
          <w:shd w:fill="auto" w:val="clear"/>
        </w:rPr>
        <w:t xml:space="preserve"> </w:t>
      </w:r>
      <w:r>
        <w:rPr>
          <w:rFonts w:ascii="Calibri" w:hAnsi="Calibri" w:cs="Calibri" w:eastAsia="Calibri"/>
          <w:i/>
          <w:color w:val="000000"/>
          <w:spacing w:val="0"/>
          <w:position w:val="0"/>
          <w:sz w:val="24"/>
          <w:shd w:fill="auto" w:val="clear"/>
        </w:rPr>
        <w:t xml:space="preserve">corredores/as El recorrido transcurrirá por un circuito de una sola vuelta. El control de esta prueba se realizará mediante chip.</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color w:val="000000"/>
          <w:spacing w:val="0"/>
          <w:position w:val="0"/>
          <w:sz w:val="24"/>
          <w:shd w:fill="auto" w:val="clear"/>
        </w:rPr>
        <w:t xml:space="preserve">- Marcha Popular por la Paz. </w:t>
      </w:r>
      <w:r>
        <w:rPr>
          <w:rFonts w:ascii="Calibri" w:hAnsi="Calibri" w:cs="Calibri" w:eastAsia="Calibri"/>
          <w:i/>
          <w:color w:val="000000"/>
          <w:spacing w:val="0"/>
          <w:position w:val="0"/>
          <w:sz w:val="24"/>
          <w:shd w:fill="auto" w:val="clear"/>
        </w:rPr>
        <w:t xml:space="preserve">Prueba no competitiva (aproximadamente 1,5 kilómetros) para participantes de todas las edades, con un máximo de </w:t>
      </w:r>
      <w:r>
        <w:rPr>
          <w:rFonts w:ascii="Calibri" w:hAnsi="Calibri" w:cs="Calibri" w:eastAsia="Calibri"/>
          <w:i/>
          <w:color w:val="auto"/>
          <w:spacing w:val="0"/>
          <w:position w:val="0"/>
          <w:sz w:val="24"/>
          <w:shd w:fill="auto" w:val="clear"/>
        </w:rPr>
        <w:t xml:space="preserve">2.000 </w:t>
      </w:r>
      <w:r>
        <w:rPr>
          <w:rFonts w:ascii="Calibri" w:hAnsi="Calibri" w:cs="Calibri" w:eastAsia="Calibri"/>
          <w:i/>
          <w:color w:val="000000"/>
          <w:spacing w:val="0"/>
          <w:position w:val="0"/>
          <w:sz w:val="24"/>
          <w:shd w:fill="auto" w:val="clear"/>
        </w:rPr>
        <w:t xml:space="preserve">corredores/as,  pudiendo ir acompañados de sus mascotas.</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Las pruebas se disputarán en un recorrido totalmente urbano, dentro de la localidad de Fuenlabrada</w:t>
      </w:r>
      <w:r>
        <w:rPr>
          <w:rFonts w:ascii="Calibri" w:hAnsi="Calibri" w:cs="Calibri" w:eastAsia="Calibri"/>
          <w:color w:val="000000"/>
          <w:spacing w:val="0"/>
          <w:position w:val="0"/>
          <w:sz w:val="24"/>
          <w:shd w:fill="auto" w:val="clear"/>
        </w:rPr>
        <w:t xml:space="preserve">. </w:t>
      </w:r>
      <w:r>
        <w:rPr>
          <w:rFonts w:ascii="Calibri" w:hAnsi="Calibri" w:cs="Calibri" w:eastAsia="Calibri"/>
          <w:i/>
          <w:color w:val="000000"/>
          <w:spacing w:val="0"/>
          <w:position w:val="0"/>
          <w:sz w:val="24"/>
          <w:shd w:fill="auto" w:val="clear"/>
        </w:rPr>
        <w:t xml:space="preserve">La salida y la meta estarán situadas en el Paseo de la Salud junto al Centro Cívico.</w:t>
      </w:r>
    </w:p>
    <w:p>
      <w:pPr>
        <w:spacing w:before="0" w:after="200" w:line="276"/>
        <w:ind w:right="0" w:left="0" w:firstLine="0"/>
        <w:jc w:val="left"/>
        <w:rPr>
          <w:rFonts w:ascii="Calibri" w:hAnsi="Calibri" w:cs="Calibri" w:eastAsia="Calibr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El plano del recorrido y toda la información de prueba, está publicado en</w:t>
      </w:r>
      <w:r>
        <w:rPr>
          <w:rFonts w:ascii="Calibri" w:hAnsi="Calibri" w:cs="Calibri" w:eastAsia="Calibri"/>
          <w:color w:val="000000"/>
          <w:spacing w:val="0"/>
          <w:position w:val="0"/>
          <w:sz w:val="24"/>
          <w:shd w:fill="auto" w:val="clear"/>
        </w:rPr>
        <w:t xml:space="preserve"> </w:t>
      </w:r>
      <w:hyperlink xmlns:r="http://schemas.openxmlformats.org/officeDocument/2006/relationships" r:id="docRId0">
        <w:r>
          <w:rPr>
            <w:rFonts w:ascii="Calibri" w:hAnsi="Calibri" w:cs="Calibri" w:eastAsia="Calibri"/>
            <w:color w:val="0000FF"/>
            <w:spacing w:val="0"/>
            <w:position w:val="0"/>
            <w:sz w:val="24"/>
            <w:u w:val="single"/>
            <w:shd w:fill="auto" w:val="clear"/>
          </w:rPr>
          <w:t xml:space="preserve">www.eventsport.es</w:t>
        </w:r>
      </w:hyperlink>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El recorrido estará adecuadamente señalizado y los puntos kilométricos indicados mediante los paneles correspondientes visibles.</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El tiempo máximo para recorrer la distancia de 10 km y 5 km será de 1 hora y 30 minutos.</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Habrá avituallamiento líquido en el km 5  para corredores de 10 km y líquido y sólido para corredores de 10 km y 5 km en la meta.</w:t>
      </w:r>
    </w:p>
    <w:p>
      <w:pPr>
        <w:spacing w:before="0" w:after="200" w:line="276"/>
        <w:ind w:right="0" w:left="0" w:firstLine="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4. INSCRIPCIONES Y CUOTA.</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Podrán tomar parte en cada una de las pruebas, con los límites de edad indicados, todas aquellas personas que lo deseen siempre y cuando estén correctamente inscritas.</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Las inscripciónes online se realizarán hasta el día 19 de mayo  a las 23.59 horas o hasta llegar al cupo máximo establecido (750) en la siguiente página web: </w:t>
      </w:r>
      <w:hyperlink xmlns:r="http://schemas.openxmlformats.org/officeDocument/2006/relationships" r:id="docRId1">
        <w:r>
          <w:rPr>
            <w:rFonts w:ascii="Calibri" w:hAnsi="Calibri" w:cs="Calibri" w:eastAsia="Calibri"/>
            <w:i/>
            <w:color w:val="0000FF"/>
            <w:spacing w:val="0"/>
            <w:position w:val="0"/>
            <w:sz w:val="24"/>
            <w:u w:val="single"/>
            <w:shd w:fill="auto" w:val="clear"/>
          </w:rPr>
          <w:t xml:space="preserve">www.eventsport.es</w:t>
        </w:r>
      </w:hyperlink>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Las inscripciones presenciales se realizarán hasta el dia 19 de mayo a las 21 horas o hasta llegar al cupo máximo establecido (750) en los Polideportivos Municipales de Fuenlabrada:</w:t>
      </w:r>
    </w:p>
    <w:p>
      <w:pPr>
        <w:numPr>
          <w:ilvl w:val="0"/>
          <w:numId w:val="3"/>
        </w:numPr>
        <w:spacing w:before="0" w:after="200" w:line="276"/>
        <w:ind w:right="0" w:left="720" w:hanging="36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Fermín Cacho. Cl. Camino Bajo de Getafe, 2. Tfno. 916098986.</w:t>
      </w:r>
    </w:p>
    <w:p>
      <w:pPr>
        <w:numPr>
          <w:ilvl w:val="0"/>
          <w:numId w:val="3"/>
        </w:numPr>
        <w:spacing w:before="0" w:after="200" w:line="276"/>
        <w:ind w:right="0" w:left="720" w:hanging="36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El Trigal. Cl. Logroño, 4. Tfno. 916971305.</w:t>
      </w:r>
    </w:p>
    <w:p>
      <w:pPr>
        <w:numPr>
          <w:ilvl w:val="0"/>
          <w:numId w:val="3"/>
        </w:numPr>
        <w:spacing w:before="0" w:after="200" w:line="276"/>
        <w:ind w:right="0" w:left="720" w:hanging="36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La Cueva. Cl. Cuba, 12. Tfno. 916154093.</w:t>
      </w:r>
    </w:p>
    <w:p>
      <w:pPr>
        <w:numPr>
          <w:ilvl w:val="0"/>
          <w:numId w:val="3"/>
        </w:numPr>
        <w:spacing w:before="0" w:after="200" w:line="276"/>
        <w:ind w:right="0" w:left="720" w:hanging="36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El Arroyo. Cl. Fuente Saúco, s/n. Tfno. 916154207.</w:t>
      </w:r>
    </w:p>
    <w:p>
      <w:pPr>
        <w:numPr>
          <w:ilvl w:val="0"/>
          <w:numId w:val="3"/>
        </w:numPr>
        <w:spacing w:before="0" w:after="200" w:line="276"/>
        <w:ind w:right="0" w:left="720" w:hanging="36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La Solidaridad. Paseo Setúbal, s/n. Tfno. 916081631.</w:t>
      </w:r>
    </w:p>
    <w:p>
      <w:pPr>
        <w:numPr>
          <w:ilvl w:val="0"/>
          <w:numId w:val="3"/>
        </w:numPr>
        <w:spacing w:before="0" w:after="200" w:line="276"/>
        <w:ind w:right="0" w:left="720" w:hanging="36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Loranca. Cl. Concepción Arenal, 1. Tfno. 916893110.</w:t>
      </w:r>
    </w:p>
    <w:p>
      <w:pPr>
        <w:numPr>
          <w:ilvl w:val="0"/>
          <w:numId w:val="3"/>
        </w:numPr>
        <w:spacing w:before="0" w:after="200" w:line="276"/>
        <w:ind w:right="0" w:left="720" w:hanging="36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Centro Deportivo. Cl. Creta, 2. Tfno. 916085106.</w:t>
      </w:r>
    </w:p>
    <w:p>
      <w:pPr>
        <w:spacing w:before="0" w:after="200" w:line="276"/>
        <w:ind w:right="0" w:left="0" w:firstLine="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Carrera  de 10 km y 5 km: Precio de inscripción 10 €.</w:t>
      </w:r>
    </w:p>
    <w:p>
      <w:pPr>
        <w:spacing w:before="0" w:after="200" w:line="276"/>
        <w:ind w:right="0" w:left="0" w:firstLine="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Marcha popular por la Paz: 5 € a partir de 9 años, y con 8 años o menos 1 € de inscripción.</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Podrán realizar inscripciones para la Marcha popular de la Paz el mismo día de la prueba siempre y cuando no supere el límite de participación, desde las 8:30 horas hasta las 9:30 en la secretaría de la prueba.</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La Organización no se responsabilizará de los errores cometidos por los participantes en la cumplimentación de la Ficha de Inscripción.</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La recaudación va destinada al Centro de Emergencia para Víctimas de Violencia de Género y/o en riesgo de exclusión social de Fuenlabrada.</w:t>
      </w:r>
    </w:p>
    <w:p>
      <w:pPr>
        <w:spacing w:before="0" w:after="200" w:line="276"/>
        <w:ind w:right="0" w:left="0" w:firstLine="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5. RETIRADA DEL DORSAL-CHIP Y BOLSA DEL CORREDOR.</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El dorsal con el chip (estará adherido a la parte trasera del dorsal) se entregará junto con la camiseta del evento y bolsa del corredor en:</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Centro Comercial Loranca en los siguientes horarios:</w:t>
      </w:r>
    </w:p>
    <w:p>
      <w:pPr>
        <w:numPr>
          <w:ilvl w:val="0"/>
          <w:numId w:val="5"/>
        </w:numPr>
        <w:spacing w:before="0" w:after="200" w:line="276"/>
        <w:ind w:right="0" w:left="1065" w:hanging="36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20 de Mayo, viernes: 17:00-21:00 h.</w:t>
      </w:r>
    </w:p>
    <w:p>
      <w:pPr>
        <w:numPr>
          <w:ilvl w:val="0"/>
          <w:numId w:val="5"/>
        </w:numPr>
        <w:spacing w:before="0" w:after="200" w:line="276"/>
        <w:ind w:right="0" w:left="1065" w:hanging="36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21 de Mayo, sábado: 11:00-15:00 h y 17:00-21:00 h.</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El dorsal-chip es de un solo uso, no es necesario devolverlo al llegar a la zona de meta.</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Todo corredor/a que no porte durante la carrera el chip no resultará clasificado, perdiendo el derecho a premio alguno.</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Existirá un ropero gratuito. Estará instalado en las inmediaciones de la secretaria. Se cerrará 30 minutos antes de la hora fijada para la carrera. La organización no se hace responsable de los objetos de valor depositados.</w:t>
      </w:r>
    </w:p>
    <w:p>
      <w:pPr>
        <w:spacing w:before="0" w:after="200" w:line="276"/>
        <w:ind w:right="0" w:left="0" w:firstLine="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6. DESCALIFICACIONES.</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El servicio médico de la competición están facultados para retirar durante la prueba:</w:t>
      </w:r>
    </w:p>
    <w:p>
      <w:pPr>
        <w:numPr>
          <w:ilvl w:val="0"/>
          <w:numId w:val="7"/>
        </w:numPr>
        <w:spacing w:before="0" w:after="200" w:line="276"/>
        <w:ind w:right="0" w:left="1065" w:hanging="36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A cualquier atleta que manifieste un mal estado físico.</w:t>
      </w:r>
    </w:p>
    <w:p>
      <w:pPr>
        <w:numPr>
          <w:ilvl w:val="0"/>
          <w:numId w:val="7"/>
        </w:numPr>
        <w:spacing w:before="0" w:after="200" w:line="276"/>
        <w:ind w:right="0" w:left="1065" w:hanging="36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Al atleta que no realice el recorrido completo.</w:t>
      </w:r>
    </w:p>
    <w:p>
      <w:pPr>
        <w:numPr>
          <w:ilvl w:val="0"/>
          <w:numId w:val="7"/>
        </w:numPr>
        <w:spacing w:before="0" w:after="200" w:line="276"/>
        <w:ind w:right="0" w:left="1065" w:hanging="36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Al atleta que no tenga el dorsal o no lo lleve visible.</w:t>
      </w:r>
    </w:p>
    <w:p>
      <w:pPr>
        <w:numPr>
          <w:ilvl w:val="0"/>
          <w:numId w:val="7"/>
        </w:numPr>
        <w:spacing w:before="0" w:after="200" w:line="276"/>
        <w:ind w:right="0" w:left="1065" w:hanging="36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Al atleta que manifieste un comportamiento no deportivo.</w:t>
      </w:r>
    </w:p>
    <w:p>
      <w:pPr>
        <w:numPr>
          <w:ilvl w:val="0"/>
          <w:numId w:val="7"/>
        </w:numPr>
        <w:spacing w:before="0" w:after="200" w:line="276"/>
        <w:ind w:right="0" w:left="1065" w:hanging="36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A aquellas personas que corran con dorsal adjudicado a otro/a corredor/a.</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Las personas descalificadas perderán automáticamente toda opción a premio. En caso de duda o reclamación sobre la edad del participante, la organización podrá pedir documento acreditativo de la misma, dejando en suspenso la entrega del premio correspondiente hasta su comprobación.</w:t>
      </w:r>
    </w:p>
    <w:p>
      <w:pPr>
        <w:spacing w:before="0" w:after="200" w:line="276"/>
        <w:ind w:right="0" w:left="0" w:firstLine="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7. CATEGORIAS, TROFEOS Y REGALOS.</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Tanto en las carreras de 5 y 10 km se concederán premios a los tres primeros, tanto en modalidad femenina como masculina, de la clasificación general.</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En la carrera de 10 km recibirán trofeo los tres primeros clasificados de cada una de las categorías. Las categorías se establecen conforme a la edad del atleta:</w:t>
      </w:r>
    </w:p>
    <w:p>
      <w:pPr>
        <w:numPr>
          <w:ilvl w:val="0"/>
          <w:numId w:val="9"/>
        </w:numPr>
        <w:spacing w:before="0" w:after="200" w:line="276"/>
        <w:ind w:right="0" w:left="1065" w:hanging="36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Junior: 16-25 años (masculino y femenino).</w:t>
      </w:r>
    </w:p>
    <w:p>
      <w:pPr>
        <w:numPr>
          <w:ilvl w:val="0"/>
          <w:numId w:val="9"/>
        </w:numPr>
        <w:spacing w:before="0" w:after="200" w:line="276"/>
        <w:ind w:right="0" w:left="1065" w:hanging="36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Senior: 26-41 años (masculino y femenino).</w:t>
      </w:r>
    </w:p>
    <w:p>
      <w:pPr>
        <w:numPr>
          <w:ilvl w:val="0"/>
          <w:numId w:val="9"/>
        </w:numPr>
        <w:spacing w:before="0" w:after="200" w:line="276"/>
        <w:ind w:right="0" w:left="1065" w:hanging="36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Veteranos: a partir de 42 años (masculino y femenino).</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En la carrea de 5 km recibirán trofeo los tres primeros clasificados de cada una de las categorías. Éstas son las siguientes:</w:t>
      </w:r>
    </w:p>
    <w:p>
      <w:pPr>
        <w:numPr>
          <w:ilvl w:val="0"/>
          <w:numId w:val="11"/>
        </w:numPr>
        <w:spacing w:before="0" w:after="200" w:line="276"/>
        <w:ind w:right="0" w:left="1065" w:hanging="36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Junior: 14-25 años (masculino y femenino).</w:t>
      </w:r>
    </w:p>
    <w:p>
      <w:pPr>
        <w:numPr>
          <w:ilvl w:val="0"/>
          <w:numId w:val="11"/>
        </w:numPr>
        <w:spacing w:before="0" w:after="200" w:line="276"/>
        <w:ind w:right="0" w:left="1065" w:hanging="36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Senior: 26-41 (masculino y femenino).</w:t>
      </w:r>
    </w:p>
    <w:p>
      <w:pPr>
        <w:numPr>
          <w:ilvl w:val="0"/>
          <w:numId w:val="11"/>
        </w:numPr>
        <w:spacing w:before="0" w:after="200" w:line="276"/>
        <w:ind w:right="0" w:left="1065" w:hanging="36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Veteranos: a partir de 42 años (masculino y femenino).</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La no presencia en el acto de entrega de trofeos se entenderá como la renuncia a los trofeos o premios conseguidos. Toda delegación en otra persona por parte de los ganadores deberá ser conocida y autorizada por la organización, como mínimo media hora antes de dicha entrega de trofeos.</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Se realizarán sorteos, incluyendo a todos los participantes de todas las pruebas, con los dorsales de los mismos. Las personas ganadoras recibirán diferentes premios.</w:t>
      </w:r>
    </w:p>
    <w:p>
      <w:pPr>
        <w:spacing w:before="0" w:after="200" w:line="276"/>
        <w:ind w:right="0" w:left="0" w:firstLine="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8. RESPONSABILIDAD.</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Todos los participantes estarán cubiertos por una póliza de seguros de Responsabilidad Civil y por un seguro de accidentes que dará cobertura a los accidentes y lesiones producidos por la práctica deportiva durante el evento. En caso de ser menor de edad, el/la corredor/a deberá entregar una autorización firmada por sus padres o tutores legales (ver apartado “menores”).</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Las lesiones que se produzcan como consecuencia del desarrollo de la prueba, por imprudencia, negligencia o incumplimiento de las leyes de este reglamento, así como las producidas en los desplazamientos hasta y desde el lugar de la prueba, quedan fuera de la responsabilidad de la organización y corren por parte del participante. La organización desaconseja la participación a todas aquellas personas cuya condición física y/o estado de salud no sean los adecuados para la práctica del deporte, aconsejando a todos los participantes que se sometan a los debidos controles médicos preventivos.</w:t>
      </w:r>
    </w:p>
    <w:p>
      <w:pPr>
        <w:spacing w:before="0" w:after="200" w:line="276"/>
        <w:ind w:right="0" w:left="0" w:firstLine="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9. MENORES.</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Los menores de edad que quieran participar en alguna de las pruebas establecidas para ellos, deberán entregar una autorización firmada por sus padres o sus tutores legales, la encontrarán en los puntos de inscripción descritos anteriormente. Si el menor se inscribe por internet, tendrá que rellenar el formulario de autorización puesto a su disposición, con los datos del padre, madre o tutor legal que le autoriza a participar en la prueba. En caso de que el menor no envíe la autorización firmada por sus padres o tutores legales, no tendrá derecho al seguro de accidentes ni podrá participar en ninguna de las pruebas.</w:t>
      </w:r>
    </w:p>
    <w:p>
      <w:pPr>
        <w:spacing w:before="0" w:after="200" w:line="276"/>
        <w:ind w:right="0" w:left="0" w:firstLine="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10. ACEPTACIÓN Y CESIÓN DE IMÁGENES.</w:t>
      </w:r>
    </w:p>
    <w:p>
      <w:pPr>
        <w:spacing w:before="0" w:after="200" w:line="276"/>
        <w:ind w:right="0" w:left="0" w:firstLine="0"/>
        <w:jc w:val="left"/>
        <w:rPr>
          <w:rFonts w:ascii="Calibri" w:hAnsi="Calibri" w:cs="Calibri" w:eastAsia="Calibri"/>
          <w:i/>
          <w:color w:val="000000"/>
          <w:spacing w:val="0"/>
          <w:position w:val="0"/>
          <w:sz w:val="24"/>
          <w:shd w:fill="auto" w:val="clear"/>
        </w:rPr>
      </w:pPr>
      <w:r>
        <w:rPr>
          <w:rFonts w:ascii="Calibri" w:hAnsi="Calibri" w:cs="Calibri" w:eastAsia="Calibri"/>
          <w:i/>
          <w:color w:val="000000"/>
          <w:spacing w:val="0"/>
          <w:position w:val="0"/>
          <w:sz w:val="24"/>
          <w:shd w:fill="auto" w:val="clear"/>
        </w:rPr>
        <w:t xml:space="preserve">Todos los participantes, por el  hecho de formalizar su inscripción, aceptan el presente reglamento y dan su consentimiento para que la organización, por si misma o mediante terceras entidades, traten informáticamente y con finalidad exclusivamente deportiva, promocional o comercial, sus datos de carácter personal, así como su imagen dentro de la prueba mediante fotografías, videos, etc.</w:t>
      </w:r>
    </w:p>
    <w:p>
      <w:pPr>
        <w:spacing w:before="0" w:after="200" w:line="276"/>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 Información extra:</w:t>
      </w:r>
    </w:p>
    <w:p>
      <w:pPr>
        <w:spacing w:before="0" w:after="200" w:line="276"/>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Solo en la Marcha Popular por la Paz se permitirá que aquellos participantes que quieran hacerla con su animal de compañía deben de cumplir con los siguientes requisitos:</w:t>
      </w:r>
    </w:p>
    <w:p>
      <w:pPr>
        <w:numPr>
          <w:ilvl w:val="0"/>
          <w:numId w:val="13"/>
        </w:numPr>
        <w:spacing w:before="0" w:after="200" w:line="276"/>
        <w:ind w:right="0" w:left="720" w:hanging="36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 Saldrán al final de la prueba</w:t>
      </w:r>
    </w:p>
    <w:p>
      <w:pPr>
        <w:numPr>
          <w:ilvl w:val="0"/>
          <w:numId w:val="13"/>
        </w:numPr>
        <w:spacing w:before="0" w:after="200" w:line="276"/>
        <w:ind w:right="0" w:left="720" w:hanging="36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Llevarán a su mascota atada en corto sin superar los 2,5 metros de extensión</w:t>
      </w:r>
    </w:p>
    <w:p>
      <w:pPr>
        <w:numPr>
          <w:ilvl w:val="0"/>
          <w:numId w:val="13"/>
        </w:numPr>
        <w:spacing w:before="0" w:after="200" w:line="276"/>
        <w:ind w:right="0" w:left="720" w:hanging="36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Recogerán las deposiciones si fuese el caso</w:t>
      </w:r>
    </w:p>
    <w:p>
      <w:pPr>
        <w:numPr>
          <w:ilvl w:val="0"/>
          <w:numId w:val="13"/>
        </w:numPr>
        <w:spacing w:before="0" w:after="200" w:line="276"/>
        <w:ind w:right="0" w:left="720" w:hanging="360"/>
        <w:jc w:val="left"/>
        <w:rPr>
          <w:rFonts w:ascii="Calibri" w:hAnsi="Calibri" w:cs="Calibri" w:eastAsia="Calibri"/>
          <w:i/>
          <w:color w:val="auto"/>
          <w:spacing w:val="0"/>
          <w:position w:val="0"/>
          <w:sz w:val="24"/>
          <w:shd w:fill="auto" w:val="clear"/>
        </w:rPr>
      </w:pPr>
      <w:r>
        <w:rPr>
          <w:rFonts w:ascii="Calibri" w:hAnsi="Calibri" w:cs="Calibri" w:eastAsia="Calibri"/>
          <w:color w:val="auto"/>
          <w:spacing w:val="0"/>
          <w:position w:val="0"/>
          <w:sz w:val="24"/>
          <w:shd w:fill="auto" w:val="clear"/>
        </w:rPr>
        <w:t xml:space="preserve">Serán responsales de los daños que estas puedan causar al resto de los participantes.</w:t>
      </w:r>
    </w:p>
    <w:p>
      <w:pPr>
        <w:spacing w:before="0" w:after="200" w:line="276"/>
        <w:ind w:right="0" w:left="0" w:firstLine="0"/>
        <w:jc w:val="left"/>
        <w:rPr>
          <w:rFonts w:ascii="Calibri" w:hAnsi="Calibri" w:cs="Calibri" w:eastAsia="Calibri"/>
          <w:color w:val="FF0000"/>
          <w:spacing w:val="0"/>
          <w:position w:val="0"/>
          <w:sz w:val="24"/>
          <w:shd w:fill="auto" w:val="clear"/>
        </w:rPr>
      </w:pPr>
    </w:p>
  </w:body>
</w:document>
</file>

<file path=word/numbering.xml><?xml version="1.0" encoding="utf-8"?>
<w:numbering xmlns:w="http://schemas.openxmlformats.org/wordprocessingml/2006/main">
  <w:abstractNum w:abstractNumId="0">
    <w:lvl w:ilvl="0">
      <w:start w:val="1"/>
      <w:numFmt w:val="bullet"/>
      <w:lvlText w:val="•"/>
    </w:lvl>
  </w:abstractNum>
  <w:abstractNum w:abstractNumId="6">
    <w:lvl w:ilvl="0">
      <w:start w:val="1"/>
      <w:numFmt w:val="bullet"/>
      <w:lvlText w:val="•"/>
    </w:lvl>
  </w:abstractNum>
  <w:abstractNum w:abstractNumId="12">
    <w:lvl w:ilvl="0">
      <w:start w:val="1"/>
      <w:numFmt w:val="bullet"/>
      <w:lvlText w:val="•"/>
    </w:lvl>
  </w:abstractNum>
  <w:abstractNum w:abstractNumId="18">
    <w:lvl w:ilvl="0">
      <w:start w:val="1"/>
      <w:numFmt w:val="bullet"/>
      <w:lvlText w:val="•"/>
    </w:lvl>
  </w:abstractNum>
  <w:abstractNum w:abstractNumId="24">
    <w:lvl w:ilvl="0">
      <w:start w:val="1"/>
      <w:numFmt w:val="bullet"/>
      <w:lvlText w:val="•"/>
    </w:lvl>
  </w:abstractNum>
  <w:abstractNum w:abstractNumId="30">
    <w:lvl w:ilvl="0">
      <w:start w:val="1"/>
      <w:numFmt w:val="bullet"/>
      <w:lvlText w:val="•"/>
    </w:lvl>
  </w:abstractNum>
  <w:num w:numId="3">
    <w:abstractNumId w:val="30"/>
  </w:num>
  <w:num w:numId="5">
    <w:abstractNumId w:val="24"/>
  </w:num>
  <w:num w:numId="7">
    <w:abstractNumId w:val="18"/>
  </w:num>
  <w:num w:numId="9">
    <w:abstractNumId w:val="12"/>
  </w:num>
  <w:num w:numId="11">
    <w:abstractNumId w:val="6"/>
  </w:num>
  <w:num w:numId="13">
    <w:abstractNumId w:val="0"/>
  </w:num>
</w:numbering>
</file>

<file path=word/styles.xml><?xml version="1.0" encoding="utf-8"?>
<w:styles xmlns:w="http://schemas.openxmlformats.org/wordprocessingml/2006/main"/>
</file>

<file path=word/_rels/document.xml.rels><?xml version="1.0" encoding="UTF-8"?><Relationships xmlns="http://schemas.openxmlformats.org/package/2006/relationships"><Relationship TargetMode="External" Target="http://www.eventsport.es/" Id="docRId0" Type="http://schemas.openxmlformats.org/officeDocument/2006/relationships/hyperlink" /><Relationship TargetMode="External" Target="http://www.eventsport.es/" Id="docRId1" Type="http://schemas.openxmlformats.org/officeDocument/2006/relationships/hyperlink" /><Relationship Target="numbering.xml" Id="docRId2" Type="http://schemas.openxmlformats.org/officeDocument/2006/relationships/numbering" /><Relationship Target="styles.xml" Id="docRId3" Type="http://schemas.openxmlformats.org/officeDocument/2006/relationships/styles" /></Relationships>
</file>