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C673C4" w14:textId="679CD830" w:rsidR="002167BF" w:rsidRDefault="009143BB" w:rsidP="009143BB">
      <w:pPr>
        <w:pStyle w:val="Citadestacada"/>
      </w:pPr>
      <w:r>
        <w:t>Reglamento Duatlón Cross Familiar TRICAM Villaviciosa de Odón</w:t>
      </w:r>
    </w:p>
    <w:p w14:paraId="4AEE60C9" w14:textId="77777777" w:rsidR="009143BB" w:rsidRDefault="009143BB" w:rsidP="009143BB"/>
    <w:p w14:paraId="4E9A4AF6" w14:textId="70F02DE7" w:rsidR="009143BB" w:rsidRDefault="009143BB" w:rsidP="009143BB">
      <w:r>
        <w:t>La competición se regirá bajo el siguiente reglamento:</w:t>
      </w:r>
    </w:p>
    <w:p w14:paraId="18ECA812" w14:textId="11435552" w:rsidR="009143BB" w:rsidRDefault="009143BB" w:rsidP="009143BB">
      <w:r>
        <w:t xml:space="preserve">Art. 1 Se trata de una competición popular </w:t>
      </w:r>
      <w:r w:rsidR="00D021B7">
        <w:t xml:space="preserve">y gratuita </w:t>
      </w:r>
      <w:r>
        <w:t xml:space="preserve">por parejas de un menor hasta categoría cadete y otro participante </w:t>
      </w:r>
      <w:r w:rsidR="00C66D7F">
        <w:t xml:space="preserve">nacido después del 2008, sin edad límite ( </w:t>
      </w:r>
      <w:r w:rsidR="00C66D7F" w:rsidRPr="00C66D7F">
        <w:t>Asumiendo, por el hecho de tomar parte en dicha prueba, que su estado de salud le permite participar sin riesgo en esta competición, si no fuera así, los organizadores declinarían toda responsabilidad</w:t>
      </w:r>
      <w:r w:rsidR="00C66D7F">
        <w:t>)</w:t>
      </w:r>
      <w:r>
        <w:t>. Siempre que sea posible la pareja deberá ser padre/madre o tutor. El objetivo y fomenta un estilo de vida saludable y la promoción deportiva</w:t>
      </w:r>
      <w:r w:rsidR="00D021B7">
        <w:t>.</w:t>
      </w:r>
    </w:p>
    <w:p w14:paraId="2C67692D" w14:textId="59D00660" w:rsidR="009143BB" w:rsidRDefault="009143BB" w:rsidP="009143BB">
      <w:r>
        <w:t>Art. 2. Se trata de una prueba deportiva combinada de resistencia por parejas, en la cual ambos participantes realizan lo tres segmentos: Carrera a pie, Ciclismo en bicicleta de montaña y carrera a pie, en el orden señalado. La pareja deberá entrar en la transiciones y meta, juntos.</w:t>
      </w:r>
      <w:r w:rsidR="00D021B7">
        <w:t xml:space="preserve"> </w:t>
      </w:r>
    </w:p>
    <w:p w14:paraId="1E067C78" w14:textId="2558BDC2" w:rsidR="00832BCD" w:rsidRDefault="00832BCD" w:rsidP="009143BB">
      <w:r>
        <w:t>Art.3. La prueba se realizará a partir de las 10:00 del domingo 29 de septiembre del 2024, los boxes y la entrega de dorsales será en el helipuerto, enfrente del polideportivo Chema Martinez.</w:t>
      </w:r>
    </w:p>
    <w:p w14:paraId="639B9C9C" w14:textId="5ED1B0D0" w:rsidR="009143BB" w:rsidRDefault="009143BB" w:rsidP="009143BB">
      <w:r>
        <w:t xml:space="preserve">Art. </w:t>
      </w:r>
      <w:r w:rsidR="00832BCD">
        <w:t>4</w:t>
      </w:r>
      <w:r>
        <w:t xml:space="preserve"> La categoría estará determinada por el menor,</w:t>
      </w:r>
      <w:r w:rsidR="001F038D">
        <w:t xml:space="preserve"> por ejemplo, una participante alevín femenina, estará formada por una participante femenina alevín  acompañado de su padre/madre o compañero. Se contempla</w:t>
      </w:r>
      <w:r>
        <w:t xml:space="preserve"> las siguientes categorías:</w:t>
      </w:r>
    </w:p>
    <w:p w14:paraId="6753055E" w14:textId="1099D6A9" w:rsidR="009143BB" w:rsidRDefault="00C66D7F" w:rsidP="009143BB">
      <w:pPr>
        <w:pStyle w:val="Prrafodelista"/>
        <w:numPr>
          <w:ilvl w:val="0"/>
          <w:numId w:val="1"/>
        </w:numPr>
      </w:pPr>
      <w:r>
        <w:t>Prebenjamín</w:t>
      </w:r>
      <w:r w:rsidR="009143BB">
        <w:t xml:space="preserve"> (2017-2018).</w:t>
      </w:r>
      <w:r w:rsidR="00F8588E">
        <w:t xml:space="preserve"> Categoría Mixta no competitiva</w:t>
      </w:r>
    </w:p>
    <w:p w14:paraId="6DFF54F3" w14:textId="6313CBE6" w:rsidR="009143BB" w:rsidRDefault="00C66D7F" w:rsidP="009143BB">
      <w:pPr>
        <w:pStyle w:val="Prrafodelista"/>
        <w:numPr>
          <w:ilvl w:val="0"/>
          <w:numId w:val="1"/>
        </w:numPr>
      </w:pPr>
      <w:r>
        <w:t>Benjamín (2015-2016).</w:t>
      </w:r>
      <w:r w:rsidR="00F8588E">
        <w:t xml:space="preserve"> Categoría Mixta no competitiva</w:t>
      </w:r>
    </w:p>
    <w:p w14:paraId="5A96A6E7" w14:textId="50B2ACFC" w:rsidR="00C66D7F" w:rsidRDefault="00C66D7F" w:rsidP="009143BB">
      <w:pPr>
        <w:pStyle w:val="Prrafodelista"/>
        <w:numPr>
          <w:ilvl w:val="0"/>
          <w:numId w:val="1"/>
        </w:numPr>
      </w:pPr>
      <w:r>
        <w:t>Alevín (2013-2014).</w:t>
      </w:r>
      <w:r w:rsidR="00F8588E">
        <w:t xml:space="preserve"> Femenino y Masculino</w:t>
      </w:r>
    </w:p>
    <w:p w14:paraId="012F915D" w14:textId="361FDCBA" w:rsidR="00C66D7F" w:rsidRDefault="00C66D7F" w:rsidP="009143BB">
      <w:pPr>
        <w:pStyle w:val="Prrafodelista"/>
        <w:numPr>
          <w:ilvl w:val="0"/>
          <w:numId w:val="1"/>
        </w:numPr>
      </w:pPr>
      <w:r>
        <w:t>Infantil(2011-2012).</w:t>
      </w:r>
      <w:r w:rsidR="00F8588E">
        <w:t xml:space="preserve"> Femenino y Masculino</w:t>
      </w:r>
    </w:p>
    <w:p w14:paraId="7CBE1C63" w14:textId="1E912625" w:rsidR="00C66D7F" w:rsidRDefault="00C66D7F" w:rsidP="009143BB">
      <w:pPr>
        <w:pStyle w:val="Prrafodelista"/>
        <w:numPr>
          <w:ilvl w:val="0"/>
          <w:numId w:val="1"/>
        </w:numPr>
      </w:pPr>
      <w:r>
        <w:t>Cadete(2009-2010).</w:t>
      </w:r>
      <w:r w:rsidR="00F8588E">
        <w:t xml:space="preserve"> Femenino y Masculino</w:t>
      </w:r>
    </w:p>
    <w:p w14:paraId="019457C4" w14:textId="3B4632F5" w:rsidR="00C66D7F" w:rsidRDefault="00C66D7F" w:rsidP="00C66D7F">
      <w:r>
        <w:t xml:space="preserve">Art. </w:t>
      </w:r>
      <w:r w:rsidR="00832BCD">
        <w:t>5</w:t>
      </w:r>
      <w:r>
        <w:t>. Las distancias a recorrer serán las siguientes:</w:t>
      </w:r>
    </w:p>
    <w:p w14:paraId="6F68DE1D" w14:textId="71FB2D9D" w:rsidR="00C66D7F" w:rsidRDefault="00C66D7F" w:rsidP="00C66D7F">
      <w:pPr>
        <w:pStyle w:val="Prrafodelista"/>
        <w:numPr>
          <w:ilvl w:val="0"/>
          <w:numId w:val="1"/>
        </w:numPr>
      </w:pPr>
      <w:r>
        <w:t>Prebenjamín:300metros-600metros-200 metros.</w:t>
      </w:r>
    </w:p>
    <w:p w14:paraId="65920D5F" w14:textId="38B9EEC9" w:rsidR="00C66D7F" w:rsidRDefault="00C66D7F" w:rsidP="00C66D7F">
      <w:pPr>
        <w:pStyle w:val="Prrafodelista"/>
        <w:numPr>
          <w:ilvl w:val="0"/>
          <w:numId w:val="1"/>
        </w:numPr>
      </w:pPr>
      <w:r>
        <w:t>Benjamín: 500 metros – 1,5 kms – 250 metros.</w:t>
      </w:r>
    </w:p>
    <w:p w14:paraId="381E4432" w14:textId="22DB848A" w:rsidR="00C66D7F" w:rsidRDefault="00F8588E" w:rsidP="00C66D7F">
      <w:pPr>
        <w:pStyle w:val="Prrafodelista"/>
        <w:numPr>
          <w:ilvl w:val="0"/>
          <w:numId w:val="1"/>
        </w:numPr>
      </w:pPr>
      <w:r>
        <w:t>Alevin: 0,86 km-3.5kms-500 metros.</w:t>
      </w:r>
    </w:p>
    <w:p w14:paraId="56C3A478" w14:textId="1FD4E961" w:rsidR="00F8588E" w:rsidRDefault="00F8588E" w:rsidP="00C66D7F">
      <w:pPr>
        <w:pStyle w:val="Prrafodelista"/>
        <w:numPr>
          <w:ilvl w:val="0"/>
          <w:numId w:val="1"/>
        </w:numPr>
      </w:pPr>
      <w:r>
        <w:t>Infantil y Cadete: 1.5kms-6kms-0.86kms</w:t>
      </w:r>
    </w:p>
    <w:p w14:paraId="046CD7EC" w14:textId="00CCB6B5" w:rsidR="00F8588E" w:rsidRDefault="00F8588E" w:rsidP="00F8588E">
      <w:r>
        <w:t xml:space="preserve">Art. </w:t>
      </w:r>
      <w:r w:rsidR="00832BCD">
        <w:t>6</w:t>
      </w:r>
      <w:r>
        <w:t xml:space="preserve"> Los horarios aproximados serán los siguientes:</w:t>
      </w:r>
    </w:p>
    <w:p w14:paraId="0C18D53F" w14:textId="714CB7DB" w:rsidR="00F8588E" w:rsidRDefault="00F8588E" w:rsidP="00F8588E">
      <w:pPr>
        <w:pStyle w:val="Prrafodelista"/>
        <w:numPr>
          <w:ilvl w:val="0"/>
          <w:numId w:val="1"/>
        </w:numPr>
      </w:pPr>
      <w:r>
        <w:t>10:00 Salida conjunta infantil y cadete</w:t>
      </w:r>
      <w:r w:rsidR="00A61FFA">
        <w:t xml:space="preserve"> Femenina.</w:t>
      </w:r>
    </w:p>
    <w:p w14:paraId="1E3F4FEC" w14:textId="3D4CCAB2" w:rsidR="00A61FFA" w:rsidRDefault="00A61FFA" w:rsidP="00A61FFA">
      <w:pPr>
        <w:pStyle w:val="Prrafodelista"/>
        <w:numPr>
          <w:ilvl w:val="0"/>
          <w:numId w:val="1"/>
        </w:numPr>
      </w:pPr>
      <w:r>
        <w:t>10:10 Salida conjunta infantil y cadete masculino.</w:t>
      </w:r>
    </w:p>
    <w:p w14:paraId="5769DC06" w14:textId="7716A1B4" w:rsidR="00F8588E" w:rsidRDefault="00F8588E" w:rsidP="00F8588E">
      <w:pPr>
        <w:pStyle w:val="Prrafodelista"/>
        <w:numPr>
          <w:ilvl w:val="0"/>
          <w:numId w:val="1"/>
        </w:numPr>
      </w:pPr>
      <w:r>
        <w:t>11:30 Salida Alevín</w:t>
      </w:r>
      <w:r w:rsidR="00A61FFA">
        <w:t xml:space="preserve"> Femenino.</w:t>
      </w:r>
    </w:p>
    <w:p w14:paraId="78661FB6" w14:textId="11ADCE1F" w:rsidR="00A61FFA" w:rsidRDefault="00A61FFA" w:rsidP="00F8588E">
      <w:pPr>
        <w:pStyle w:val="Prrafodelista"/>
        <w:numPr>
          <w:ilvl w:val="0"/>
          <w:numId w:val="1"/>
        </w:numPr>
      </w:pPr>
      <w:r>
        <w:t>11:40 Salida Alevín masculino.</w:t>
      </w:r>
    </w:p>
    <w:p w14:paraId="25FE0FF4" w14:textId="54BB2C0B" w:rsidR="00D021B7" w:rsidRDefault="00D021B7" w:rsidP="00F8588E">
      <w:pPr>
        <w:pStyle w:val="Prrafodelista"/>
        <w:numPr>
          <w:ilvl w:val="0"/>
          <w:numId w:val="1"/>
        </w:numPr>
      </w:pPr>
      <w:r>
        <w:t>12:30 Entrega de trofeos.</w:t>
      </w:r>
    </w:p>
    <w:p w14:paraId="34B8A8A5" w14:textId="63F8D05E" w:rsidR="00F8588E" w:rsidRDefault="00F8588E" w:rsidP="00F8588E">
      <w:pPr>
        <w:pStyle w:val="Prrafodelista"/>
        <w:numPr>
          <w:ilvl w:val="0"/>
          <w:numId w:val="1"/>
        </w:numPr>
      </w:pPr>
      <w:r>
        <w:t>1</w:t>
      </w:r>
      <w:r w:rsidR="00D021B7">
        <w:t>3</w:t>
      </w:r>
      <w:r>
        <w:t>:</w:t>
      </w:r>
      <w:r w:rsidR="00D021B7">
        <w:t>0</w:t>
      </w:r>
      <w:r>
        <w:t>0 Salida Benjamín</w:t>
      </w:r>
      <w:r w:rsidR="00A61FFA">
        <w:t xml:space="preserve"> mixta</w:t>
      </w:r>
    </w:p>
    <w:p w14:paraId="216A978C" w14:textId="56BF37C8" w:rsidR="00F8588E" w:rsidRDefault="00F8588E" w:rsidP="00F8588E">
      <w:pPr>
        <w:pStyle w:val="Prrafodelista"/>
        <w:numPr>
          <w:ilvl w:val="0"/>
          <w:numId w:val="1"/>
        </w:numPr>
      </w:pPr>
      <w:r>
        <w:t>13:</w:t>
      </w:r>
      <w:r w:rsidR="00D021B7">
        <w:t>3</w:t>
      </w:r>
      <w:r>
        <w:t>0 Salida Prebenjamín</w:t>
      </w:r>
      <w:r w:rsidR="00A61FFA">
        <w:t xml:space="preserve"> mixta</w:t>
      </w:r>
    </w:p>
    <w:p w14:paraId="67F61BA0" w14:textId="6F5CD194" w:rsidR="00A61FFA" w:rsidRDefault="00A61FFA" w:rsidP="00A61FFA">
      <w:r>
        <w:lastRenderedPageBreak/>
        <w:t xml:space="preserve">Art. </w:t>
      </w:r>
      <w:r w:rsidR="00832BCD">
        <w:t>7</w:t>
      </w:r>
      <w:r>
        <w:t>. El personal de la organización o los servicios médicos, podrán ordenar la no participación o retirada en el transcurso de la prueba de los participantes que por agotamiento, lesiones o cualquier otra circunstancias, no estén en condiciones de continuar.</w:t>
      </w:r>
    </w:p>
    <w:p w14:paraId="0B5ADEEB" w14:textId="121CCD24" w:rsidR="00A61FFA" w:rsidRDefault="00A61FFA" w:rsidP="00A61FFA">
      <w:r>
        <w:t xml:space="preserve">Art. </w:t>
      </w:r>
      <w:r w:rsidR="00832BCD">
        <w:t>8</w:t>
      </w:r>
      <w:r>
        <w:t>. La recogida de dorsales será desde 1 hora antes al inicio de la prueba. Todos los participantes deberán utilizar, sin modificar,  los mismos. Será imprescindible presentar DNI o libro de familia para la retirada de los mismos.</w:t>
      </w:r>
    </w:p>
    <w:p w14:paraId="5AFDE385" w14:textId="102F1B45" w:rsidR="00A61FFA" w:rsidRDefault="00A61FFA" w:rsidP="00A61FFA">
      <w:r>
        <w:t xml:space="preserve">Art. </w:t>
      </w:r>
      <w:r w:rsidR="00832BCD">
        <w:t>9</w:t>
      </w:r>
      <w:r>
        <w:t>. La organización se reserva el derecho a modificar los circuitos por circunstancias imprevistas o de fuerza mayor.</w:t>
      </w:r>
    </w:p>
    <w:p w14:paraId="1F19F655" w14:textId="307F026C" w:rsidR="00A61FFA" w:rsidRDefault="00A61FFA" w:rsidP="00A61FFA">
      <w:r>
        <w:t xml:space="preserve">Art. </w:t>
      </w:r>
      <w:r w:rsidR="00832BCD">
        <w:t>10</w:t>
      </w:r>
      <w:r>
        <w:t>. En la entrada de boxes, los responsables de la organización examinaran la correcta colocación de los dorsales, así como el correcto funcionamiento de los elementos de seguridad. El casco es obligatorio y deberá ser rígido, las bicicletas deberán tener los frenos en buen estado. Se podrá impedir la participación en la prueba a los participantes que no cumplan con los requisitos de seguridad.</w:t>
      </w:r>
      <w:r w:rsidR="00832BCD">
        <w:t xml:space="preserve"> Los participantes deberán disponer de su propio material y unas condiciones </w:t>
      </w:r>
      <w:r w:rsidR="0056648E">
        <w:t>óptimas</w:t>
      </w:r>
      <w:r w:rsidR="00832BCD">
        <w:t xml:space="preserve"> de uso.</w:t>
      </w:r>
    </w:p>
    <w:p w14:paraId="07252FDF" w14:textId="1059C8DD" w:rsidR="00832BCD" w:rsidRDefault="00832BCD" w:rsidP="00A61FFA">
      <w:r>
        <w:t>Art. 11 Los participantes deberán montar y desmontar de la bicicleta en la zona designada, señalizada por línea y personal de organización. La bicicleta no podrá ser retirada de la barra hasta que el participante tenga el casco correctamente abrochado. En la transición de bicicleta y carrera, el casco deberá estar correctamente abrochado hasta que la bicicleta haya sido colocada de nuevo en las barras.</w:t>
      </w:r>
    </w:p>
    <w:p w14:paraId="447EF308" w14:textId="1DA20F09" w:rsidR="00D021B7" w:rsidRDefault="00D021B7" w:rsidP="00A61FFA">
      <w:r>
        <w:t>Art 1</w:t>
      </w:r>
      <w:r w:rsidR="00832BCD">
        <w:t>2</w:t>
      </w:r>
      <w:r>
        <w:t>. Se entregará trofeos a los 3 primeros clasificados de las categorías masculinas y femeninas. La categoría siempre será determinada por el menor. Las categorías prebenjamín y Benjamín, no son competitivas, por lo que no se entregará trofeos</w:t>
      </w:r>
    </w:p>
    <w:p w14:paraId="36CB48A1" w14:textId="20B2FAA0" w:rsidR="00832BCD" w:rsidRDefault="00832BCD" w:rsidP="00A61FFA">
      <w:r>
        <w:t>Art. 13. Existirá un avituallamiento solido y liquido a la disposición de los participantes en la zona de meta.</w:t>
      </w:r>
    </w:p>
    <w:p w14:paraId="5267E811" w14:textId="7968F5BA" w:rsidR="00D021B7" w:rsidRDefault="00D021B7" w:rsidP="00A61FFA">
      <w:r>
        <w:t>Art 1</w:t>
      </w:r>
      <w:r w:rsidR="00832BCD">
        <w:t>4</w:t>
      </w:r>
      <w:r>
        <w:t>. Todo participante por el mero hecho de realizar la inscripción acepta el presente reglamento.</w:t>
      </w:r>
    </w:p>
    <w:p w14:paraId="187DEE38" w14:textId="26ABAEFD" w:rsidR="00D021B7" w:rsidRDefault="00D021B7" w:rsidP="00A61FFA">
      <w:r>
        <w:t>Art 1</w:t>
      </w:r>
      <w:r w:rsidR="00832BCD">
        <w:t>5</w:t>
      </w:r>
      <w:r>
        <w:t>. La organización se reserva el derecho de hacer fotografía y vídeos del desarrollo de la prueba y utilizarlas para su difusión en medios públicos.</w:t>
      </w:r>
    </w:p>
    <w:p w14:paraId="2314CEBF" w14:textId="77777777" w:rsidR="00FE671C" w:rsidRDefault="00FE671C" w:rsidP="00A61FFA"/>
    <w:p w14:paraId="3821116B" w14:textId="77777777" w:rsidR="00FE671C" w:rsidRDefault="00FE671C" w:rsidP="00A61FFA"/>
    <w:p w14:paraId="68930C57" w14:textId="7C07D9FC" w:rsidR="00FE671C" w:rsidRDefault="00FE671C" w:rsidP="00A61FFA">
      <w:pPr>
        <w:rPr>
          <w:b/>
          <w:bCs/>
        </w:rPr>
      </w:pPr>
      <w:r w:rsidRPr="00FE671C">
        <w:rPr>
          <w:b/>
          <w:bCs/>
        </w:rPr>
        <w:t>Preguntas frecuentes</w:t>
      </w:r>
      <w:r>
        <w:rPr>
          <w:b/>
          <w:bCs/>
        </w:rPr>
        <w:t>:</w:t>
      </w:r>
    </w:p>
    <w:p w14:paraId="5FDFC4AC" w14:textId="629A972F" w:rsidR="00FE671C" w:rsidRDefault="00FE671C" w:rsidP="00A61FFA">
      <w:pPr>
        <w:rPr>
          <w:b/>
          <w:bCs/>
        </w:rPr>
      </w:pPr>
      <w:r w:rsidRPr="00FE671C">
        <w:rPr>
          <w:b/>
          <w:bCs/>
        </w:rPr>
        <w:t xml:space="preserve">¿Qué material tengo que llevar? </w:t>
      </w:r>
      <w:r w:rsidRPr="00FE671C">
        <w:t>Tienes que traer tu bici, zapatillas de correr, casco y una indumentaria adecuada para la práctica deportiva</w:t>
      </w:r>
      <w:r w:rsidRPr="00FE671C">
        <w:rPr>
          <w:b/>
          <w:bCs/>
        </w:rPr>
        <w:t>.</w:t>
      </w:r>
      <w:r>
        <w:rPr>
          <w:b/>
          <w:bCs/>
        </w:rPr>
        <w:t xml:space="preserve"> El casco es obligatorio.</w:t>
      </w:r>
      <w:r w:rsidRPr="00FE671C">
        <w:rPr>
          <w:b/>
          <w:bCs/>
        </w:rPr>
        <w:t xml:space="preserve"> </w:t>
      </w:r>
    </w:p>
    <w:p w14:paraId="163BF9EB" w14:textId="6CE3DA9C" w:rsidR="00FE671C" w:rsidRDefault="00FE671C" w:rsidP="00A61FFA">
      <w:r w:rsidRPr="00FE671C">
        <w:rPr>
          <w:b/>
          <w:bCs/>
        </w:rPr>
        <w:t xml:space="preserve">¿Con cuánto tiempo de antelación tengo que llegar? </w:t>
      </w:r>
      <w:r>
        <w:t>Se recomienda llegar con al menos 1 hora antes del inicio.</w:t>
      </w:r>
    </w:p>
    <w:p w14:paraId="3A15F1C7" w14:textId="439A040E" w:rsidR="00FE671C" w:rsidRDefault="00FE671C" w:rsidP="00A61FFA">
      <w:pPr>
        <w:rPr>
          <w:b/>
          <w:bCs/>
        </w:rPr>
      </w:pPr>
      <w:r w:rsidRPr="00FE671C">
        <w:rPr>
          <w:b/>
          <w:bCs/>
        </w:rPr>
        <w:t>¿Dónde tengo que llevar el dorsal?</w:t>
      </w:r>
      <w:r>
        <w:rPr>
          <w:b/>
          <w:bCs/>
        </w:rPr>
        <w:t xml:space="preserve"> </w:t>
      </w:r>
      <w:r w:rsidRPr="00FE671C">
        <w:t xml:space="preserve">Tendrás dos dorsales, uno para poner en la parte delantera de la bicicleta y otro para poner en la camiseta, a la altura del pecho, siempre en lugar visible. Para entrar a la zona de transición y sacar la bicicleta y resto del material </w:t>
      </w:r>
      <w:r w:rsidRPr="00FE671C">
        <w:lastRenderedPageBreak/>
        <w:t>será necesario el dorsa</w:t>
      </w:r>
      <w:r>
        <w:t>l. Se recomienda el uso de portadorsales, siempre que sea posible.</w:t>
      </w:r>
    </w:p>
    <w:p w14:paraId="05406B61" w14:textId="77777777" w:rsidR="00FE671C" w:rsidRPr="00FE671C" w:rsidRDefault="00FE671C" w:rsidP="00A61FFA">
      <w:pPr>
        <w:rPr>
          <w:b/>
          <w:bCs/>
        </w:rPr>
      </w:pPr>
    </w:p>
    <w:p w14:paraId="79D702D5" w14:textId="489496D2" w:rsidR="00C66D7F" w:rsidRDefault="00C66D7F" w:rsidP="00C66D7F">
      <w:r>
        <w:tab/>
      </w:r>
    </w:p>
    <w:p w14:paraId="50589C3B" w14:textId="77777777" w:rsidR="009143BB" w:rsidRPr="009143BB" w:rsidRDefault="009143BB" w:rsidP="009143BB"/>
    <w:sectPr w:rsidR="009143BB" w:rsidRPr="009143B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7404F0"/>
    <w:multiLevelType w:val="hybridMultilevel"/>
    <w:tmpl w:val="A6CC60A2"/>
    <w:lvl w:ilvl="0" w:tplc="E3F03424">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5629045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3BB"/>
    <w:rsid w:val="001F038D"/>
    <w:rsid w:val="002167BF"/>
    <w:rsid w:val="002511C2"/>
    <w:rsid w:val="004A6E00"/>
    <w:rsid w:val="0056648E"/>
    <w:rsid w:val="0073353C"/>
    <w:rsid w:val="00832BCD"/>
    <w:rsid w:val="009143BB"/>
    <w:rsid w:val="00A61FFA"/>
    <w:rsid w:val="00C66D7F"/>
    <w:rsid w:val="00D021B7"/>
    <w:rsid w:val="00F8588E"/>
    <w:rsid w:val="00FE671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3CA8A"/>
  <w15:chartTrackingRefBased/>
  <w15:docId w15:val="{CD3A2DA1-0064-4537-A4F5-EFE5D0FA6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143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143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143B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143B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143B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143B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143B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143B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143B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143B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143B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143B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143B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143B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143B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143B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143B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143BB"/>
    <w:rPr>
      <w:rFonts w:eastAsiaTheme="majorEastAsia" w:cstheme="majorBidi"/>
      <w:color w:val="272727" w:themeColor="text1" w:themeTint="D8"/>
    </w:rPr>
  </w:style>
  <w:style w:type="paragraph" w:styleId="Ttulo">
    <w:name w:val="Title"/>
    <w:basedOn w:val="Normal"/>
    <w:next w:val="Normal"/>
    <w:link w:val="TtuloCar"/>
    <w:uiPriority w:val="10"/>
    <w:qFormat/>
    <w:rsid w:val="009143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143B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143B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143B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143BB"/>
    <w:pPr>
      <w:spacing w:before="160"/>
      <w:jc w:val="center"/>
    </w:pPr>
    <w:rPr>
      <w:i/>
      <w:iCs/>
      <w:color w:val="404040" w:themeColor="text1" w:themeTint="BF"/>
    </w:rPr>
  </w:style>
  <w:style w:type="character" w:customStyle="1" w:styleId="CitaCar">
    <w:name w:val="Cita Car"/>
    <w:basedOn w:val="Fuentedeprrafopredeter"/>
    <w:link w:val="Cita"/>
    <w:uiPriority w:val="29"/>
    <w:rsid w:val="009143BB"/>
    <w:rPr>
      <w:i/>
      <w:iCs/>
      <w:color w:val="404040" w:themeColor="text1" w:themeTint="BF"/>
    </w:rPr>
  </w:style>
  <w:style w:type="paragraph" w:styleId="Prrafodelista">
    <w:name w:val="List Paragraph"/>
    <w:basedOn w:val="Normal"/>
    <w:uiPriority w:val="34"/>
    <w:qFormat/>
    <w:rsid w:val="009143BB"/>
    <w:pPr>
      <w:ind w:left="720"/>
      <w:contextualSpacing/>
    </w:pPr>
  </w:style>
  <w:style w:type="character" w:styleId="nfasisintenso">
    <w:name w:val="Intense Emphasis"/>
    <w:basedOn w:val="Fuentedeprrafopredeter"/>
    <w:uiPriority w:val="21"/>
    <w:qFormat/>
    <w:rsid w:val="009143BB"/>
    <w:rPr>
      <w:i/>
      <w:iCs/>
      <w:color w:val="0F4761" w:themeColor="accent1" w:themeShade="BF"/>
    </w:rPr>
  </w:style>
  <w:style w:type="paragraph" w:styleId="Citadestacada">
    <w:name w:val="Intense Quote"/>
    <w:basedOn w:val="Normal"/>
    <w:next w:val="Normal"/>
    <w:link w:val="CitadestacadaCar"/>
    <w:uiPriority w:val="30"/>
    <w:qFormat/>
    <w:rsid w:val="009143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143BB"/>
    <w:rPr>
      <w:i/>
      <w:iCs/>
      <w:color w:val="0F4761" w:themeColor="accent1" w:themeShade="BF"/>
    </w:rPr>
  </w:style>
  <w:style w:type="character" w:styleId="Referenciaintensa">
    <w:name w:val="Intense Reference"/>
    <w:basedOn w:val="Fuentedeprrafopredeter"/>
    <w:uiPriority w:val="32"/>
    <w:qFormat/>
    <w:rsid w:val="009143B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Pages>
  <Words>752</Words>
  <Characters>4142</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 la Flor Contreras, Sergio</dc:creator>
  <cp:keywords/>
  <dc:description/>
  <cp:lastModifiedBy>De la Flor Contreras, Sergio</cp:lastModifiedBy>
  <cp:revision>3</cp:revision>
  <dcterms:created xsi:type="dcterms:W3CDTF">2024-09-10T05:17:00Z</dcterms:created>
  <dcterms:modified xsi:type="dcterms:W3CDTF">2024-09-10T08:57:00Z</dcterms:modified>
</cp:coreProperties>
</file>