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645" w:rsidRDefault="001E5001" w:rsidP="001E5001">
      <w:pPr>
        <w:jc w:val="center"/>
      </w:pPr>
      <w:r>
        <w:t>PLAN DE PREVENCIÓN DE LA” I MARCHA BTT DE OLOCAU DEL REY”</w:t>
      </w:r>
    </w:p>
    <w:p w:rsidR="001E5001" w:rsidRDefault="001E5001" w:rsidP="008B5606">
      <w:pPr>
        <w:jc w:val="both"/>
      </w:pPr>
      <w:r>
        <w:t xml:space="preserve">Conforme a la ley  3/1993, de 9 de diciembre de la Generalitat Valenciana,  y al decreto 8/2008, de 25 de Enero, del </w:t>
      </w:r>
      <w:proofErr w:type="spellStart"/>
      <w:r>
        <w:t>Consell</w:t>
      </w:r>
      <w:proofErr w:type="spellEnd"/>
      <w:r>
        <w:t xml:space="preserve">, por el que se regula la circulación de vehículos por los terrenos forestales de la Comunidad Valenciana. Todo ello con </w:t>
      </w:r>
      <w:proofErr w:type="spellStart"/>
      <w:r>
        <w:t>relacióna</w:t>
      </w:r>
      <w:proofErr w:type="spellEnd"/>
      <w:r>
        <w:t xml:space="preserve"> la prevención de pruebas deportivas, paso a comunicarle que la organización de dicha prueba cuenta con las siguientes medidas:</w:t>
      </w:r>
    </w:p>
    <w:p w:rsidR="001E5001" w:rsidRDefault="001E5001" w:rsidP="008B5606">
      <w:pPr>
        <w:jc w:val="both"/>
      </w:pPr>
      <w:r>
        <w:t>Medios materiales: vallas, vehículos, placas de señalización, cintas distintivas, señalización acústica, megafonía.</w:t>
      </w:r>
    </w:p>
    <w:p w:rsidR="001E5001" w:rsidRDefault="001E5001" w:rsidP="008B5606">
      <w:pPr>
        <w:jc w:val="both"/>
      </w:pPr>
      <w:r>
        <w:t xml:space="preserve">Plano de recorrido y rutas alternativas de escape: la marcha cruza varias carreteras tales como la CV 121, CV122, CV123, A226 por lo que se reduce el recorrido de </w:t>
      </w:r>
      <w:proofErr w:type="spellStart"/>
      <w:r>
        <w:t>evacución</w:t>
      </w:r>
      <w:proofErr w:type="spellEnd"/>
      <w:r>
        <w:t xml:space="preserve"> en caso de incendio realizando una evacuación muy rápida y cómoda.</w:t>
      </w:r>
    </w:p>
    <w:p w:rsidR="008B5606" w:rsidRDefault="008B5606" w:rsidP="008B5606">
      <w:pPr>
        <w:jc w:val="both"/>
      </w:pPr>
      <w:r>
        <w:t>También si dispone a lo largo del recorrido de dos valsas de prevención de incendios en los kilómetros 1 y 30, para la rápida carga de agua por parte de motobombas o helicópteros.</w:t>
      </w:r>
    </w:p>
    <w:p w:rsidR="001E5001" w:rsidRDefault="001E5001" w:rsidP="008B5606">
      <w:pPr>
        <w:jc w:val="both"/>
      </w:pPr>
      <w:r>
        <w:t>Disposición de medios humanos: Servicio médico provisto de ambulancia y médico, personal colaborador para cubrir cruces de vías, sendas, camino, etc.</w:t>
      </w:r>
    </w:p>
    <w:p w:rsidR="001E5001" w:rsidRDefault="008B5606" w:rsidP="008B5606">
      <w:pPr>
        <w:jc w:val="both"/>
      </w:pPr>
      <w:r>
        <w:t>Un equipo de vehículos, conectados mediante emisoras y distribuidos por todo el circuito, para avisar de cualquier emergencia.</w:t>
      </w:r>
    </w:p>
    <w:p w:rsidR="008B5606" w:rsidRDefault="008B5606" w:rsidP="008B5606">
      <w:pPr>
        <w:jc w:val="both"/>
      </w:pPr>
      <w:r>
        <w:t>Así mismo en los km 12, 24 y 32 se dispondrá de apagafuegos y cantidad de agua suficiente para la rápida respuesta a un</w:t>
      </w:r>
      <w:r w:rsidR="00ED3062">
        <w:t>a posible emergencia, también se</w:t>
      </w:r>
      <w:r>
        <w:t xml:space="preserve"> dispondrá de un vehículo para toda la marcha cargado con varios extintores de tipo ABC.</w:t>
      </w:r>
    </w:p>
    <w:p w:rsidR="008B5606" w:rsidRDefault="008B5606" w:rsidP="008B5606">
      <w:pPr>
        <w:jc w:val="both"/>
      </w:pPr>
      <w:r>
        <w:t>Se</w:t>
      </w:r>
      <w:r w:rsidR="00ED3062">
        <w:t xml:space="preserve"> </w:t>
      </w:r>
      <w:r>
        <w:t xml:space="preserve">dará una charla informativa a todos los ciclistas antes de dar comienzo a la salida para que sepan </w:t>
      </w:r>
      <w:proofErr w:type="spellStart"/>
      <w:r>
        <w:t>como</w:t>
      </w:r>
      <w:proofErr w:type="spellEnd"/>
      <w:r>
        <w:t xml:space="preserve"> actuar en caso de incendio.</w:t>
      </w:r>
    </w:p>
    <w:p w:rsidR="00960A59" w:rsidRDefault="00960A59" w:rsidP="008B5606">
      <w:pPr>
        <w:jc w:val="both"/>
      </w:pPr>
    </w:p>
    <w:p w:rsidR="00960A59" w:rsidRDefault="00960A59" w:rsidP="008B5606">
      <w:pPr>
        <w:jc w:val="both"/>
      </w:pPr>
    </w:p>
    <w:p w:rsidR="00960A59" w:rsidRDefault="00960A59" w:rsidP="00960A59">
      <w:pPr>
        <w:jc w:val="center"/>
      </w:pPr>
      <w:r>
        <w:t xml:space="preserve">Fdo. Daniel Gascón </w:t>
      </w:r>
      <w:proofErr w:type="spellStart"/>
      <w:r>
        <w:t>Ripollés</w:t>
      </w:r>
      <w:proofErr w:type="spellEnd"/>
    </w:p>
    <w:p w:rsidR="00960A59" w:rsidRDefault="00960A59" w:rsidP="00960A59">
      <w:pPr>
        <w:jc w:val="center"/>
      </w:pPr>
      <w:r>
        <w:t xml:space="preserve">Presidente Club  Ciclista </w:t>
      </w:r>
      <w:proofErr w:type="spellStart"/>
      <w:r>
        <w:t>Olocau</w:t>
      </w:r>
      <w:proofErr w:type="spellEnd"/>
      <w:r>
        <w:t xml:space="preserve"> del Rey</w:t>
      </w:r>
    </w:p>
    <w:p w:rsidR="008B5606" w:rsidRDefault="008B5606" w:rsidP="001E5001"/>
    <w:p w:rsidR="001E5001" w:rsidRDefault="001E5001" w:rsidP="001E5001">
      <w:pPr>
        <w:jc w:val="center"/>
      </w:pPr>
    </w:p>
    <w:sectPr w:rsidR="001E5001" w:rsidSect="0043264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E5001"/>
    <w:rsid w:val="001E5001"/>
    <w:rsid w:val="00432645"/>
    <w:rsid w:val="008B5606"/>
    <w:rsid w:val="00960A59"/>
    <w:rsid w:val="00BC2429"/>
    <w:rsid w:val="00ED3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264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261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Angelita</dc:creator>
  <cp:lastModifiedBy>Angelita</cp:lastModifiedBy>
  <cp:revision>2</cp:revision>
  <dcterms:created xsi:type="dcterms:W3CDTF">2015-05-25T18:13:00Z</dcterms:created>
  <dcterms:modified xsi:type="dcterms:W3CDTF">2015-06-28T17:20:00Z</dcterms:modified>
</cp:coreProperties>
</file>