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REGLAMENTO CARRERA WONDER WOMAN 2022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La Carrera WONDER WOMAN MADRID está organizada por ATRESMEDIA, con la colaboración del Ayuntamiento de Madrid.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Día y hora: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Domingo 4 de Diciembre 2022: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9:30h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Recorrido y distancia: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Circuito de 6Km con salida y meta en Paseo de Reina Cristina nº3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Los detalles del circuito se publicarán en la web oficial.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Inscripciones: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La cuota de inscripción es de 12€. Las inscripciones se pueden formalizar en la web </w:t>
      </w:r>
      <w:hyperlink xmlns:r="http://schemas.openxmlformats.org/officeDocument/2006/relationships" r:id="docRId0">
        <w:r>
          <w:rPr>
            <w:rFonts w:ascii="Calibri" w:hAnsi="Calibri" w:cs="Calibri" w:eastAsia="Calibri"/>
            <w:color w:val="0000FF"/>
            <w:spacing w:val="0"/>
            <w:position w:val="0"/>
            <w:sz w:val="22"/>
            <w:u w:val="single"/>
            <w:shd w:fill="auto" w:val="clear"/>
          </w:rPr>
          <w:t xml:space="preserve">www.CarreraWonderWoman.com</w:t>
        </w:r>
      </w:hyperlink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.  El plazo de inscripción finaliza el sáb 3 Diciembre a las 14h o fin de dorsales.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RETIRADA DE DORSAL-CHIP Y CAMISETA CONMEMORATIVA: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La recogida de dorsales será en el Centro Comercial Gran Vía de Hortaleza en los siguientes días y horarios: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Sábado 3 de diciembre de 11:00 a 20:00 ininterrumpido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Las tallas de las camisetas se entregarán por estricto orden de recogida del dorsal-chip.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Bajo ninguna circunstancia se podrá recoger el dorsal y camiseta el día de la carrera. En caso de no poder acudir presencialmente, alguien puede recoger tu dorsal y camiseta presentando tu justiificante de inscripción.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Descalificaciones: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El servicio médico de la competición y los jueces árbitros están facultados para retirar durante la prueba: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1. A cualquier atleta que manifieste un mal estado físico.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2. A la atleta que no realice el recorrido completo.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3. A la atleta que manifieste un comportamiento no deportivo.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Clasificaciones: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-Habrá una sola clasificación.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El tiempo máximo para completar la prueba es de 1 hora y 15 minutos. Pasado este tiempo, el corredor que permanezca en carrera deberá continuar bajo su responsabilidad respetando las normas de circulación.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-Se entregarán trofeos a las tres primeras mujeres clasificadas.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HandBike: es exclusiva para aquellos corredores con alguna discapacidad física que les impida hacer la carrera a pie, y en la distancia de 6Km. No será categoría competitiva y dichos participantes deberán adaptarse al ritmo de carrera, sin poder en ningún caso adelantar a coche cabeza de carrera.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-Cada corredor participará bajo su entera responsabilidad, afirma poseer un nivel de condición física suficiente para afrontar la prueba y se compromete a aceptar estrictamente este reglamento.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-La inscripción es personal e intransferible y supone la aceptación del presente reglamento. Bajo ningún concepto, una vez hecha la inscripción, se podrá transferir la participación a otra persona, amigo o familiar por motivo de no poder acudir el día de la prueba.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-No se admitirán corredores que no estén inscritos o corran sin dorsal con chip, impidiendo que tenga acceso a la carrera en defensa de los derechos de los reglamentariamente inscritos.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-Los únicos vehículos autorizados a seguir la prueba serán los designados por la organización. Por cuestiones de seguridad queda totalmente prohibido seguir a los corredores en bicicleta, moto o cualquier otro vehículo. La policía local y la organización de la prueba los retirarán del circuito para evitar incidentes.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-Todo lo no previsto en este reglamento se resolverá según la normativa vigente de la I.A.A.F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://www.carrerawonderwoman.com/" Id="docRId0" Type="http://schemas.openxmlformats.org/officeDocument/2006/relationships/hyperlink" /><Relationship Target="numbering.xml" Id="docRId1" Type="http://schemas.openxmlformats.org/officeDocument/2006/relationships/numbering" /><Relationship Target="styles.xml" Id="docRId2" Type="http://schemas.openxmlformats.org/officeDocument/2006/relationships/styles" /></Relationships>
</file>