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43" w:rsidRPr="001C5205" w:rsidRDefault="00103915" w:rsidP="00103915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1C5205">
        <w:rPr>
          <w:rFonts w:ascii="Arial Black" w:hAnsi="Arial Black" w:cs="Arial"/>
          <w:sz w:val="24"/>
          <w:szCs w:val="24"/>
          <w:u w:val="single"/>
        </w:rPr>
        <w:t>REGLAMENTO</w:t>
      </w:r>
    </w:p>
    <w:p w:rsidR="00103915" w:rsidRPr="001C5205" w:rsidRDefault="00103915" w:rsidP="00103915">
      <w:pPr>
        <w:jc w:val="center"/>
        <w:rPr>
          <w:rFonts w:ascii="Arial Black" w:hAnsi="Arial Black" w:cs="Arial"/>
          <w:sz w:val="24"/>
          <w:szCs w:val="24"/>
        </w:rPr>
      </w:pPr>
    </w:p>
    <w:p w:rsidR="007D6670" w:rsidRPr="005C5D3A" w:rsidRDefault="00103915" w:rsidP="005D2C2D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1:</w:t>
      </w:r>
      <w:r w:rsidRPr="001C5205">
        <w:rPr>
          <w:rFonts w:ascii="Arial" w:hAnsi="Arial" w:cs="Arial"/>
          <w:sz w:val="24"/>
          <w:szCs w:val="24"/>
        </w:rPr>
        <w:t xml:space="preserve"> </w:t>
      </w:r>
      <w:r w:rsidRPr="005C5D3A">
        <w:rPr>
          <w:rFonts w:cstheme="minorHAnsi"/>
          <w:sz w:val="28"/>
          <w:szCs w:val="28"/>
        </w:rPr>
        <w:t xml:space="preserve">El </w:t>
      </w:r>
      <w:r w:rsidR="003331AA" w:rsidRPr="005C5D3A">
        <w:rPr>
          <w:rFonts w:cstheme="minorHAnsi"/>
          <w:sz w:val="28"/>
          <w:szCs w:val="28"/>
        </w:rPr>
        <w:t>Exc</w:t>
      </w:r>
      <w:r w:rsidR="00830E44" w:rsidRPr="005C5D3A">
        <w:rPr>
          <w:rFonts w:cstheme="minorHAnsi"/>
          <w:sz w:val="28"/>
          <w:szCs w:val="28"/>
        </w:rPr>
        <w:t>mo</w:t>
      </w:r>
      <w:r w:rsidRPr="005C5D3A">
        <w:rPr>
          <w:rFonts w:cstheme="minorHAnsi"/>
          <w:sz w:val="28"/>
          <w:szCs w:val="28"/>
        </w:rPr>
        <w:t>. Ayun</w:t>
      </w:r>
      <w:r w:rsidR="00A4626A" w:rsidRPr="005C5D3A">
        <w:rPr>
          <w:rFonts w:cstheme="minorHAnsi"/>
          <w:sz w:val="28"/>
          <w:szCs w:val="28"/>
        </w:rPr>
        <w:t>tamiento de Argés y los</w:t>
      </w:r>
      <w:r w:rsidR="00EA6B13" w:rsidRPr="005C5D3A">
        <w:rPr>
          <w:rFonts w:cstheme="minorHAnsi"/>
          <w:sz w:val="28"/>
          <w:szCs w:val="28"/>
        </w:rPr>
        <w:t xml:space="preserve"> atleta</w:t>
      </w:r>
      <w:r w:rsidR="00A4626A" w:rsidRPr="005C5D3A">
        <w:rPr>
          <w:rFonts w:cstheme="minorHAnsi"/>
          <w:sz w:val="28"/>
          <w:szCs w:val="28"/>
        </w:rPr>
        <w:t>s</w:t>
      </w:r>
      <w:r w:rsidR="00EA6B13" w:rsidRPr="005C5D3A">
        <w:rPr>
          <w:rFonts w:cstheme="minorHAnsi"/>
          <w:sz w:val="28"/>
          <w:szCs w:val="28"/>
        </w:rPr>
        <w:t xml:space="preserve"> local</w:t>
      </w:r>
      <w:r w:rsidR="00CD7453" w:rsidRPr="005C5D3A">
        <w:rPr>
          <w:rFonts w:cstheme="minorHAnsi"/>
          <w:sz w:val="28"/>
          <w:szCs w:val="28"/>
        </w:rPr>
        <w:t xml:space="preserve">es </w:t>
      </w:r>
      <w:r w:rsidR="005917FE" w:rsidRPr="005C5D3A">
        <w:rPr>
          <w:rFonts w:cstheme="minorHAnsi"/>
          <w:sz w:val="28"/>
          <w:szCs w:val="28"/>
        </w:rPr>
        <w:t>Iván Galán</w:t>
      </w:r>
      <w:r w:rsidR="003C4C41" w:rsidRPr="005C5D3A">
        <w:rPr>
          <w:rFonts w:cstheme="minorHAnsi"/>
          <w:sz w:val="28"/>
          <w:szCs w:val="28"/>
        </w:rPr>
        <w:t>, organizan el 24</w:t>
      </w:r>
      <w:r w:rsidRPr="005C5D3A">
        <w:rPr>
          <w:rFonts w:cstheme="minorHAnsi"/>
          <w:sz w:val="28"/>
          <w:szCs w:val="28"/>
        </w:rPr>
        <w:t xml:space="preserve"> de noviembre de</w:t>
      </w:r>
      <w:r w:rsidR="003C4C41" w:rsidRPr="005C5D3A">
        <w:rPr>
          <w:rFonts w:cstheme="minorHAnsi"/>
          <w:sz w:val="28"/>
          <w:szCs w:val="28"/>
        </w:rPr>
        <w:t xml:space="preserve"> 2018</w:t>
      </w:r>
      <w:r w:rsidR="00411430" w:rsidRPr="005C5D3A">
        <w:rPr>
          <w:rFonts w:cstheme="minorHAnsi"/>
          <w:sz w:val="28"/>
          <w:szCs w:val="28"/>
        </w:rPr>
        <w:t xml:space="preserve"> a partir d</w:t>
      </w:r>
      <w:r w:rsidR="005917FE" w:rsidRPr="005C5D3A">
        <w:rPr>
          <w:rFonts w:cstheme="minorHAnsi"/>
          <w:sz w:val="28"/>
          <w:szCs w:val="28"/>
        </w:rPr>
        <w:t>e las 17</w:t>
      </w:r>
      <w:r w:rsidR="00EA6B13" w:rsidRPr="005C5D3A">
        <w:rPr>
          <w:rFonts w:cstheme="minorHAnsi"/>
          <w:sz w:val="28"/>
          <w:szCs w:val="28"/>
        </w:rPr>
        <w:t>:00</w:t>
      </w:r>
      <w:r w:rsidR="005D2C2D" w:rsidRPr="005C5D3A">
        <w:rPr>
          <w:rFonts w:cstheme="minorHAnsi"/>
          <w:sz w:val="28"/>
          <w:szCs w:val="28"/>
        </w:rPr>
        <w:t xml:space="preserve"> horas,</w:t>
      </w:r>
      <w:r w:rsidR="003C4C41" w:rsidRPr="005C5D3A">
        <w:rPr>
          <w:rFonts w:cstheme="minorHAnsi"/>
          <w:sz w:val="28"/>
          <w:szCs w:val="28"/>
        </w:rPr>
        <w:t xml:space="preserve"> la cuarta</w:t>
      </w:r>
      <w:r w:rsidR="00EA6B13" w:rsidRPr="005C5D3A">
        <w:rPr>
          <w:rFonts w:cstheme="minorHAnsi"/>
          <w:sz w:val="28"/>
          <w:szCs w:val="28"/>
        </w:rPr>
        <w:t xml:space="preserve"> edición</w:t>
      </w:r>
      <w:r w:rsidRPr="005C5D3A">
        <w:rPr>
          <w:rFonts w:cstheme="minorHAnsi"/>
          <w:sz w:val="28"/>
          <w:szCs w:val="28"/>
        </w:rPr>
        <w:t xml:space="preserve"> </w:t>
      </w:r>
      <w:r w:rsidR="001C5205" w:rsidRPr="005C5D3A">
        <w:rPr>
          <w:rFonts w:cstheme="minorHAnsi"/>
          <w:sz w:val="28"/>
          <w:szCs w:val="28"/>
        </w:rPr>
        <w:t xml:space="preserve">de la </w:t>
      </w:r>
      <w:r w:rsidR="001C5205" w:rsidRPr="00247FD7">
        <w:rPr>
          <w:rFonts w:cstheme="minorHAnsi"/>
          <w:b/>
          <w:i/>
          <w:sz w:val="28"/>
          <w:szCs w:val="28"/>
        </w:rPr>
        <w:t>“</w:t>
      </w:r>
      <w:r w:rsidR="00E92EE3" w:rsidRPr="00247FD7">
        <w:rPr>
          <w:rFonts w:cstheme="minorHAnsi"/>
          <w:b/>
          <w:i/>
          <w:sz w:val="28"/>
          <w:szCs w:val="28"/>
        </w:rPr>
        <w:t>Carrera Solidaria</w:t>
      </w:r>
      <w:r w:rsidR="005917FE" w:rsidRPr="00247FD7">
        <w:rPr>
          <w:rFonts w:cstheme="minorHAnsi"/>
          <w:b/>
          <w:i/>
          <w:sz w:val="28"/>
          <w:szCs w:val="28"/>
        </w:rPr>
        <w:t xml:space="preserve"> de San Eugenio</w:t>
      </w:r>
      <w:r w:rsidR="001C5205" w:rsidRPr="00247FD7">
        <w:rPr>
          <w:rFonts w:cstheme="minorHAnsi"/>
          <w:b/>
          <w:i/>
          <w:sz w:val="28"/>
          <w:szCs w:val="28"/>
        </w:rPr>
        <w:t>”</w:t>
      </w:r>
      <w:r w:rsidRPr="005C5D3A">
        <w:rPr>
          <w:rFonts w:cstheme="minorHAnsi"/>
          <w:sz w:val="28"/>
          <w:szCs w:val="28"/>
        </w:rPr>
        <w:t>. Las distintas pruebas darán comienzo a partir de las</w:t>
      </w:r>
      <w:r w:rsidR="005917FE" w:rsidRPr="005C5D3A">
        <w:rPr>
          <w:rFonts w:cstheme="minorHAnsi"/>
          <w:sz w:val="28"/>
          <w:szCs w:val="28"/>
        </w:rPr>
        <w:t xml:space="preserve"> 17</w:t>
      </w:r>
      <w:r w:rsidRPr="005C5D3A">
        <w:rPr>
          <w:rFonts w:cstheme="minorHAnsi"/>
          <w:sz w:val="28"/>
          <w:szCs w:val="28"/>
        </w:rPr>
        <w:t>:00</w:t>
      </w:r>
      <w:r w:rsidR="005D2C2D" w:rsidRPr="005C5D3A">
        <w:rPr>
          <w:rFonts w:cstheme="minorHAnsi"/>
          <w:sz w:val="28"/>
          <w:szCs w:val="28"/>
        </w:rPr>
        <w:t xml:space="preserve"> h</w:t>
      </w:r>
      <w:r w:rsidR="004C4FE0" w:rsidRPr="005C5D3A">
        <w:rPr>
          <w:rFonts w:cstheme="minorHAnsi"/>
          <w:sz w:val="28"/>
          <w:szCs w:val="28"/>
        </w:rPr>
        <w:t>,</w:t>
      </w:r>
      <w:r w:rsidRPr="005C5D3A">
        <w:rPr>
          <w:rFonts w:cstheme="minorHAnsi"/>
          <w:sz w:val="28"/>
          <w:szCs w:val="28"/>
        </w:rPr>
        <w:t xml:space="preserve"> </w:t>
      </w:r>
      <w:r w:rsidR="004C4FE0" w:rsidRPr="005C5D3A">
        <w:rPr>
          <w:rFonts w:cstheme="minorHAnsi"/>
          <w:sz w:val="28"/>
          <w:szCs w:val="28"/>
        </w:rPr>
        <w:t>con salida y meta frente</w:t>
      </w:r>
      <w:r w:rsidR="005D2C2D" w:rsidRPr="005C5D3A">
        <w:rPr>
          <w:rFonts w:cstheme="minorHAnsi"/>
          <w:sz w:val="28"/>
          <w:szCs w:val="28"/>
        </w:rPr>
        <w:t xml:space="preserve"> a</w:t>
      </w:r>
      <w:r w:rsidR="004C4FE0" w:rsidRPr="005C5D3A">
        <w:rPr>
          <w:rFonts w:cstheme="minorHAnsi"/>
          <w:sz w:val="28"/>
          <w:szCs w:val="28"/>
        </w:rPr>
        <w:t xml:space="preserve"> la Plaza de la Constitución, y </w:t>
      </w:r>
      <w:r w:rsidRPr="005C5D3A">
        <w:rPr>
          <w:rFonts w:cstheme="minorHAnsi"/>
          <w:sz w:val="28"/>
          <w:szCs w:val="28"/>
        </w:rPr>
        <w:t>cuyos recorridos</w:t>
      </w:r>
      <w:r w:rsidR="0058008B" w:rsidRPr="005C5D3A">
        <w:rPr>
          <w:rFonts w:cstheme="minorHAnsi"/>
          <w:sz w:val="28"/>
          <w:szCs w:val="28"/>
        </w:rPr>
        <w:t xml:space="preserve"> serán por las calles de Argés.</w:t>
      </w:r>
    </w:p>
    <w:p w:rsidR="005D1B31" w:rsidRPr="001C5205" w:rsidRDefault="005D1B31" w:rsidP="005D2C2D">
      <w:pPr>
        <w:jc w:val="both"/>
        <w:rPr>
          <w:rFonts w:ascii="Arial" w:hAnsi="Arial" w:cs="Arial"/>
          <w:sz w:val="24"/>
          <w:szCs w:val="24"/>
        </w:rPr>
      </w:pPr>
    </w:p>
    <w:p w:rsidR="00103915" w:rsidRPr="005C5D3A" w:rsidRDefault="00103915" w:rsidP="005D2C2D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2:</w:t>
      </w:r>
      <w:r w:rsidRPr="001C5205">
        <w:rPr>
          <w:rFonts w:ascii="Arial" w:hAnsi="Arial" w:cs="Arial"/>
          <w:sz w:val="24"/>
          <w:szCs w:val="24"/>
        </w:rPr>
        <w:t xml:space="preserve"> </w:t>
      </w:r>
      <w:r w:rsidRPr="005C5D3A">
        <w:rPr>
          <w:rFonts w:cstheme="minorHAnsi"/>
          <w:sz w:val="28"/>
          <w:szCs w:val="28"/>
        </w:rPr>
        <w:t xml:space="preserve">El circuito estará vigilado por la Policía Local </w:t>
      </w:r>
      <w:r w:rsidR="0058008B" w:rsidRPr="005C5D3A">
        <w:rPr>
          <w:rFonts w:cstheme="minorHAnsi"/>
          <w:sz w:val="28"/>
          <w:szCs w:val="28"/>
        </w:rPr>
        <w:t>de Argés, P</w:t>
      </w:r>
      <w:r w:rsidRPr="005C5D3A">
        <w:rPr>
          <w:rFonts w:cstheme="minorHAnsi"/>
          <w:sz w:val="28"/>
          <w:szCs w:val="28"/>
        </w:rPr>
        <w:t>rotección Civil y Voluntarios de la Organización. Los únicos vehículos que podrán seguir la prueba serán los designados por la Organización.</w:t>
      </w:r>
    </w:p>
    <w:p w:rsidR="005D1B31" w:rsidRPr="001C5205" w:rsidRDefault="005D1B31" w:rsidP="005D2C2D">
      <w:pPr>
        <w:jc w:val="both"/>
        <w:rPr>
          <w:rFonts w:ascii="Arial" w:hAnsi="Arial" w:cs="Arial"/>
          <w:sz w:val="24"/>
          <w:szCs w:val="24"/>
        </w:rPr>
      </w:pPr>
    </w:p>
    <w:p w:rsidR="00830E44" w:rsidRPr="00C92614" w:rsidRDefault="00E1345D" w:rsidP="005D2C2D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3:</w:t>
      </w:r>
      <w:r w:rsidRPr="001C5205">
        <w:rPr>
          <w:rFonts w:ascii="Arial" w:hAnsi="Arial" w:cs="Arial"/>
          <w:sz w:val="24"/>
          <w:szCs w:val="24"/>
        </w:rPr>
        <w:t xml:space="preserve"> </w:t>
      </w:r>
      <w:r w:rsidRPr="00C92614">
        <w:rPr>
          <w:rFonts w:cstheme="minorHAnsi"/>
          <w:sz w:val="28"/>
          <w:szCs w:val="28"/>
        </w:rPr>
        <w:t xml:space="preserve">El </w:t>
      </w:r>
      <w:r w:rsidR="004734A6" w:rsidRPr="00C92614">
        <w:rPr>
          <w:rFonts w:cstheme="minorHAnsi"/>
          <w:sz w:val="28"/>
          <w:szCs w:val="28"/>
        </w:rPr>
        <w:t>recorrido del circuito A (670m</w:t>
      </w:r>
      <w:r w:rsidR="0057456B" w:rsidRPr="00C92614">
        <w:rPr>
          <w:rFonts w:cstheme="minorHAnsi"/>
          <w:sz w:val="28"/>
          <w:szCs w:val="28"/>
        </w:rPr>
        <w:t xml:space="preserve"> aproximadamente</w:t>
      </w:r>
      <w:r w:rsidR="004734A6" w:rsidRPr="00C92614">
        <w:rPr>
          <w:rFonts w:cstheme="minorHAnsi"/>
          <w:sz w:val="28"/>
          <w:szCs w:val="28"/>
        </w:rPr>
        <w:t>)</w:t>
      </w:r>
      <w:r w:rsidR="001C5205" w:rsidRPr="00C92614">
        <w:rPr>
          <w:rFonts w:cstheme="minorHAnsi"/>
          <w:sz w:val="28"/>
          <w:szCs w:val="28"/>
        </w:rPr>
        <w:t xml:space="preserve"> será el siguiente</w:t>
      </w:r>
      <w:r w:rsidR="004734A6" w:rsidRPr="00C92614">
        <w:rPr>
          <w:rFonts w:cstheme="minorHAnsi"/>
          <w:sz w:val="28"/>
          <w:szCs w:val="28"/>
        </w:rPr>
        <w:t>: Calle Toledo, Chorrillo, Plazuela, Guadamur, Toledo.</w:t>
      </w:r>
    </w:p>
    <w:p w:rsidR="004E68D0" w:rsidRPr="00C92614" w:rsidRDefault="005F3A86" w:rsidP="005F3A86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El recorrido del circuito B (3250m</w:t>
      </w:r>
      <w:r w:rsidR="0057456B" w:rsidRPr="00C92614">
        <w:rPr>
          <w:rFonts w:cstheme="minorHAnsi"/>
          <w:sz w:val="28"/>
          <w:szCs w:val="28"/>
        </w:rPr>
        <w:t xml:space="preserve"> aproximadamente</w:t>
      </w:r>
      <w:r w:rsidRPr="00C92614">
        <w:rPr>
          <w:rFonts w:cstheme="minorHAnsi"/>
          <w:sz w:val="28"/>
          <w:szCs w:val="28"/>
        </w:rPr>
        <w:t xml:space="preserve">) será el siguiente: </w:t>
      </w:r>
      <w:r w:rsidR="004E68D0" w:rsidRPr="00C92614">
        <w:rPr>
          <w:rFonts w:cstheme="minorHAnsi"/>
          <w:sz w:val="28"/>
          <w:szCs w:val="28"/>
        </w:rPr>
        <w:t>Plaza de la Constitución - Layos - Santa Catalina - Berrocales - Avda. Toledo - Berrocales - Cíjara - Valdecañas - Fuente del Cordel - San Isidro - Miguel de Cervantes - Francisco de Goya - Pablo Picasso - Miguel de Cervantes - Fuentecilla - Jardín - Guadamur - Plazuela - Petunia - Avda. Rosa - Hernán Páez - La Higuera - Toledo – Plaza.</w:t>
      </w:r>
    </w:p>
    <w:p w:rsidR="0057456B" w:rsidRPr="00C92614" w:rsidRDefault="0057456B" w:rsidP="005F3A86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El recorrido de los mini-benjamines será la vuelta a la plaza.</w:t>
      </w:r>
    </w:p>
    <w:p w:rsidR="0057456B" w:rsidRPr="00C92614" w:rsidRDefault="0057456B" w:rsidP="005F3A86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El trazado para chupetines será con salida desde el paso de cebra que hay frente a la biblioteca (calle Toledo) hasta el paso de cebra que hay frente a la puerta del Ayuntamiento (calle Toeldo).</w:t>
      </w:r>
    </w:p>
    <w:p w:rsidR="005D1B31" w:rsidRPr="001C5205" w:rsidRDefault="005D1B31" w:rsidP="005F3A86">
      <w:pPr>
        <w:jc w:val="both"/>
        <w:rPr>
          <w:rFonts w:ascii="Arial" w:hAnsi="Arial" w:cs="Arial"/>
          <w:sz w:val="24"/>
          <w:szCs w:val="24"/>
        </w:rPr>
      </w:pPr>
    </w:p>
    <w:p w:rsidR="005D1B31" w:rsidRPr="00B31D70" w:rsidRDefault="004734A6" w:rsidP="005D2C2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lastRenderedPageBreak/>
        <w:t>Artículo 4</w:t>
      </w:r>
      <w:r w:rsidR="0058008B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3331AA">
        <w:rPr>
          <w:rFonts w:ascii="Arial" w:hAnsi="Arial" w:cs="Arial"/>
          <w:sz w:val="24"/>
          <w:szCs w:val="24"/>
        </w:rPr>
        <w:t xml:space="preserve"> </w:t>
      </w:r>
      <w:r w:rsidR="003331AA" w:rsidRPr="00E31DA4">
        <w:rPr>
          <w:rFonts w:cstheme="minorHAnsi"/>
          <w:sz w:val="28"/>
          <w:szCs w:val="28"/>
        </w:rPr>
        <w:t>La carrera es de carácter benéfico a favor de</w:t>
      </w:r>
      <w:r w:rsidR="00770092" w:rsidRPr="00E31DA4">
        <w:rPr>
          <w:rFonts w:cstheme="minorHAnsi"/>
          <w:sz w:val="28"/>
          <w:szCs w:val="28"/>
        </w:rPr>
        <w:t xml:space="preserve"> la </w:t>
      </w:r>
      <w:r w:rsidR="00E31DA4" w:rsidRPr="00E31DA4">
        <w:rPr>
          <w:rFonts w:cstheme="minorHAnsi"/>
          <w:sz w:val="28"/>
          <w:szCs w:val="28"/>
        </w:rPr>
        <w:t>Fundación Atrofia Médula Espinal (FUNDAME).</w:t>
      </w:r>
    </w:p>
    <w:p w:rsidR="0057456B" w:rsidRPr="001C5205" w:rsidRDefault="004734A6" w:rsidP="005D2C2D">
      <w:pPr>
        <w:jc w:val="both"/>
        <w:rPr>
          <w:rFonts w:ascii="Arial" w:hAnsi="Arial" w:cs="Arial"/>
          <w:sz w:val="24"/>
          <w:szCs w:val="24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5</w:t>
      </w:r>
      <w:r w:rsidR="0058008B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0B2AA7">
        <w:rPr>
          <w:rFonts w:ascii="Arial" w:hAnsi="Arial" w:cs="Arial"/>
          <w:sz w:val="24"/>
          <w:szCs w:val="24"/>
        </w:rPr>
        <w:t xml:space="preserve"> </w:t>
      </w:r>
      <w:r w:rsidR="000B2AA7" w:rsidRPr="00C92614">
        <w:rPr>
          <w:rFonts w:cstheme="minorHAnsi"/>
          <w:sz w:val="28"/>
          <w:szCs w:val="28"/>
        </w:rPr>
        <w:t xml:space="preserve">Todos </w:t>
      </w:r>
      <w:r w:rsidR="00C771D4" w:rsidRPr="00C92614">
        <w:rPr>
          <w:rFonts w:cstheme="minorHAnsi"/>
          <w:sz w:val="28"/>
          <w:szCs w:val="28"/>
        </w:rPr>
        <w:t>lo</w:t>
      </w:r>
      <w:r w:rsidR="000B2AA7" w:rsidRPr="00C92614">
        <w:rPr>
          <w:rFonts w:cstheme="minorHAnsi"/>
          <w:sz w:val="28"/>
          <w:szCs w:val="28"/>
        </w:rPr>
        <w:t>s atletas</w:t>
      </w:r>
      <w:r w:rsidR="00C771D4" w:rsidRPr="00C92614">
        <w:rPr>
          <w:rFonts w:cstheme="minorHAnsi"/>
          <w:sz w:val="28"/>
          <w:szCs w:val="28"/>
        </w:rPr>
        <w:t xml:space="preserve"> estarán cubiertos por un seguro proporcionado por l</w:t>
      </w:r>
      <w:r w:rsidR="00830E44" w:rsidRPr="00C92614">
        <w:rPr>
          <w:rFonts w:cstheme="minorHAnsi"/>
          <w:sz w:val="28"/>
          <w:szCs w:val="28"/>
        </w:rPr>
        <w:t>a organización de la prueba.</w:t>
      </w:r>
    </w:p>
    <w:p w:rsidR="0057456B" w:rsidRPr="00B31D70" w:rsidRDefault="004C3D4B" w:rsidP="005D2C2D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6:</w:t>
      </w:r>
      <w:r w:rsidR="00B1421A" w:rsidRPr="001C5205">
        <w:rPr>
          <w:rFonts w:ascii="Arial" w:hAnsi="Arial" w:cs="Arial"/>
          <w:sz w:val="24"/>
          <w:szCs w:val="24"/>
        </w:rPr>
        <w:t xml:space="preserve"> </w:t>
      </w:r>
      <w:r w:rsidR="00B1421A" w:rsidRPr="00C92614">
        <w:rPr>
          <w:rFonts w:cstheme="minorHAnsi"/>
          <w:sz w:val="28"/>
          <w:szCs w:val="28"/>
        </w:rPr>
        <w:t>La carrera absoluta será cronometrada con</w:t>
      </w:r>
      <w:r w:rsidRPr="00C92614">
        <w:rPr>
          <w:rFonts w:cstheme="minorHAnsi"/>
          <w:sz w:val="28"/>
          <w:szCs w:val="28"/>
        </w:rPr>
        <w:t xml:space="preserve"> chip, </w:t>
      </w:r>
      <w:r w:rsidR="00B1421A" w:rsidRPr="00C92614">
        <w:rPr>
          <w:rFonts w:cstheme="minorHAnsi"/>
          <w:sz w:val="28"/>
          <w:szCs w:val="28"/>
        </w:rPr>
        <w:t xml:space="preserve">por la empresa </w:t>
      </w:r>
      <w:r w:rsidR="005917FE" w:rsidRPr="00C92614">
        <w:rPr>
          <w:rFonts w:cstheme="minorHAnsi"/>
          <w:sz w:val="28"/>
          <w:szCs w:val="28"/>
        </w:rPr>
        <w:t>Evedeport.</w:t>
      </w:r>
    </w:p>
    <w:p w:rsidR="003331AA" w:rsidRPr="00C92614" w:rsidRDefault="00BD30A6" w:rsidP="005D2C2D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7</w:t>
      </w:r>
      <w:r w:rsidR="0058008B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58008B" w:rsidRPr="001C5205">
        <w:rPr>
          <w:rFonts w:ascii="Arial" w:hAnsi="Arial" w:cs="Arial"/>
          <w:sz w:val="24"/>
          <w:szCs w:val="24"/>
        </w:rPr>
        <w:t xml:space="preserve"> </w:t>
      </w:r>
      <w:r w:rsidR="00AD6DF3" w:rsidRPr="00C92614">
        <w:rPr>
          <w:rFonts w:cstheme="minorHAnsi"/>
          <w:sz w:val="28"/>
          <w:szCs w:val="28"/>
        </w:rPr>
        <w:t xml:space="preserve">El precio de </w:t>
      </w:r>
      <w:r w:rsidR="00AD6DF3" w:rsidRPr="00E31DA4">
        <w:rPr>
          <w:rFonts w:cstheme="minorHAnsi"/>
          <w:sz w:val="28"/>
          <w:szCs w:val="28"/>
        </w:rPr>
        <w:t>inscripción es de 7</w:t>
      </w:r>
      <w:r w:rsidR="0058008B" w:rsidRPr="00E31DA4">
        <w:rPr>
          <w:rFonts w:cstheme="minorHAnsi"/>
          <w:sz w:val="28"/>
          <w:szCs w:val="28"/>
        </w:rPr>
        <w:t xml:space="preserve">€ </w:t>
      </w:r>
      <w:r w:rsidR="006060DF" w:rsidRPr="00E31DA4">
        <w:rPr>
          <w:rFonts w:cstheme="minorHAnsi"/>
          <w:sz w:val="28"/>
          <w:szCs w:val="28"/>
        </w:rPr>
        <w:t>para categoría absoluta</w:t>
      </w:r>
      <w:r w:rsidR="006060DF" w:rsidRPr="00C92614">
        <w:rPr>
          <w:rFonts w:cstheme="minorHAnsi"/>
          <w:sz w:val="28"/>
          <w:szCs w:val="28"/>
        </w:rPr>
        <w:t xml:space="preserve">. </w:t>
      </w:r>
    </w:p>
    <w:p w:rsidR="006060DF" w:rsidRPr="00C92614" w:rsidRDefault="003331AA" w:rsidP="005D2C2D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Para la</w:t>
      </w:r>
      <w:r w:rsidR="006060DF" w:rsidRPr="00C92614">
        <w:rPr>
          <w:rFonts w:cstheme="minorHAnsi"/>
          <w:sz w:val="28"/>
          <w:szCs w:val="28"/>
        </w:rPr>
        <w:t xml:space="preserve"> inscripción </w:t>
      </w:r>
      <w:r w:rsidRPr="00C92614">
        <w:rPr>
          <w:rFonts w:cstheme="minorHAnsi"/>
          <w:sz w:val="28"/>
          <w:szCs w:val="28"/>
        </w:rPr>
        <w:t>de categorías inferiores, desde</w:t>
      </w:r>
      <w:r w:rsidR="006060DF" w:rsidRPr="00C92614">
        <w:rPr>
          <w:rFonts w:cstheme="minorHAnsi"/>
          <w:sz w:val="28"/>
          <w:szCs w:val="28"/>
        </w:rPr>
        <w:t xml:space="preserve"> chupetines a cadetes</w:t>
      </w:r>
      <w:r w:rsidRPr="00C92614">
        <w:rPr>
          <w:rFonts w:cstheme="minorHAnsi"/>
          <w:sz w:val="28"/>
          <w:szCs w:val="28"/>
        </w:rPr>
        <w:t>,</w:t>
      </w:r>
      <w:r w:rsidR="006060DF" w:rsidRPr="00C92614">
        <w:rPr>
          <w:rFonts w:cstheme="minorHAnsi"/>
          <w:sz w:val="28"/>
          <w:szCs w:val="28"/>
        </w:rPr>
        <w:t xml:space="preserve"> </w:t>
      </w:r>
      <w:r w:rsidRPr="00C92614">
        <w:rPr>
          <w:rFonts w:cstheme="minorHAnsi"/>
          <w:sz w:val="28"/>
          <w:szCs w:val="28"/>
        </w:rPr>
        <w:t xml:space="preserve">se establece </w:t>
      </w:r>
      <w:r w:rsidRPr="00E31DA4">
        <w:rPr>
          <w:rFonts w:cstheme="minorHAnsi"/>
          <w:sz w:val="28"/>
          <w:szCs w:val="28"/>
        </w:rPr>
        <w:t xml:space="preserve">una aportación </w:t>
      </w:r>
      <w:r w:rsidRPr="00E31DA4">
        <w:rPr>
          <w:rFonts w:cstheme="minorHAnsi"/>
          <w:b/>
          <w:sz w:val="28"/>
          <w:szCs w:val="28"/>
        </w:rPr>
        <w:t>voluntaria de 1€</w:t>
      </w:r>
      <w:r w:rsidRPr="00E31DA4">
        <w:rPr>
          <w:rFonts w:cstheme="minorHAnsi"/>
          <w:sz w:val="28"/>
          <w:szCs w:val="28"/>
        </w:rPr>
        <w:t xml:space="preserve"> </w:t>
      </w:r>
      <w:r w:rsidRPr="00C92614">
        <w:rPr>
          <w:rFonts w:cstheme="minorHAnsi"/>
          <w:sz w:val="28"/>
          <w:szCs w:val="28"/>
        </w:rPr>
        <w:t>que se haría al recoger el dorsal el mismo día de la prueba.</w:t>
      </w:r>
    </w:p>
    <w:p w:rsidR="009B4EC0" w:rsidRPr="00C92614" w:rsidRDefault="006060DF" w:rsidP="005D2C2D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El límite de inscritos para la prueba absoluta se</w:t>
      </w:r>
      <w:r w:rsidR="003331AA" w:rsidRPr="00C92614">
        <w:rPr>
          <w:rFonts w:cstheme="minorHAnsi"/>
          <w:sz w:val="28"/>
          <w:szCs w:val="28"/>
        </w:rPr>
        <w:t>rá de 3</w:t>
      </w:r>
      <w:r w:rsidRPr="00C92614">
        <w:rPr>
          <w:rFonts w:cstheme="minorHAnsi"/>
          <w:sz w:val="28"/>
          <w:szCs w:val="28"/>
        </w:rPr>
        <w:t xml:space="preserve">00 atletas. </w:t>
      </w:r>
    </w:p>
    <w:p w:rsidR="009B4EC0" w:rsidRPr="00C92614" w:rsidRDefault="006060DF" w:rsidP="005D2C2D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El plazo de inscripción cerrará</w:t>
      </w:r>
      <w:r w:rsidR="005D2C2D" w:rsidRPr="00C92614">
        <w:rPr>
          <w:rFonts w:cstheme="minorHAnsi"/>
          <w:sz w:val="28"/>
          <w:szCs w:val="28"/>
        </w:rPr>
        <w:t xml:space="preserve"> el</w:t>
      </w:r>
      <w:r w:rsidR="00770092" w:rsidRPr="00C92614">
        <w:rPr>
          <w:rFonts w:cstheme="minorHAnsi"/>
          <w:sz w:val="28"/>
          <w:szCs w:val="28"/>
        </w:rPr>
        <w:t xml:space="preserve"> viernes 23</w:t>
      </w:r>
      <w:r w:rsidR="00AD6DF3" w:rsidRPr="00C92614">
        <w:rPr>
          <w:rFonts w:cstheme="minorHAnsi"/>
          <w:sz w:val="28"/>
          <w:szCs w:val="28"/>
        </w:rPr>
        <w:t xml:space="preserve"> de noviembre a las 15:00</w:t>
      </w:r>
      <w:r w:rsidR="00A4626A" w:rsidRPr="00C92614">
        <w:rPr>
          <w:rFonts w:cstheme="minorHAnsi"/>
          <w:sz w:val="28"/>
          <w:szCs w:val="28"/>
        </w:rPr>
        <w:t xml:space="preserve"> </w:t>
      </w:r>
      <w:r w:rsidR="005D2C2D" w:rsidRPr="00C92614">
        <w:rPr>
          <w:rFonts w:cstheme="minorHAnsi"/>
          <w:sz w:val="28"/>
          <w:szCs w:val="28"/>
        </w:rPr>
        <w:t xml:space="preserve"> o hasta agotar inscripciones</w:t>
      </w:r>
      <w:r w:rsidR="00AD6DF3" w:rsidRPr="00C92614">
        <w:rPr>
          <w:rFonts w:cstheme="minorHAnsi"/>
          <w:sz w:val="28"/>
          <w:szCs w:val="28"/>
        </w:rPr>
        <w:t xml:space="preserve"> (máx</w:t>
      </w:r>
      <w:r w:rsidR="00A4626A" w:rsidRPr="00C92614">
        <w:rPr>
          <w:rFonts w:cstheme="minorHAnsi"/>
          <w:sz w:val="28"/>
          <w:szCs w:val="28"/>
        </w:rPr>
        <w:t>.</w:t>
      </w:r>
      <w:r w:rsidR="003331AA" w:rsidRPr="00C92614">
        <w:rPr>
          <w:rFonts w:cstheme="minorHAnsi"/>
          <w:sz w:val="28"/>
          <w:szCs w:val="28"/>
        </w:rPr>
        <w:t xml:space="preserve"> 3</w:t>
      </w:r>
      <w:r w:rsidR="009B4EC0" w:rsidRPr="00C92614">
        <w:rPr>
          <w:rFonts w:cstheme="minorHAnsi"/>
          <w:sz w:val="28"/>
          <w:szCs w:val="28"/>
        </w:rPr>
        <w:t>00)</w:t>
      </w:r>
      <w:r w:rsidRPr="00C92614">
        <w:rPr>
          <w:rFonts w:cstheme="minorHAnsi"/>
          <w:sz w:val="28"/>
          <w:szCs w:val="28"/>
        </w:rPr>
        <w:t>.</w:t>
      </w:r>
    </w:p>
    <w:p w:rsidR="006060DF" w:rsidRPr="00C92614" w:rsidRDefault="009B4EC0" w:rsidP="005D2C2D">
      <w:pPr>
        <w:jc w:val="both"/>
        <w:rPr>
          <w:rFonts w:cstheme="minorHAnsi"/>
          <w:sz w:val="28"/>
          <w:szCs w:val="28"/>
        </w:rPr>
      </w:pPr>
      <w:r w:rsidRPr="00C92614">
        <w:rPr>
          <w:rFonts w:cstheme="minorHAnsi"/>
          <w:sz w:val="28"/>
          <w:szCs w:val="28"/>
        </w:rPr>
        <w:t>Dado el carácter benéfico de la prueba, e</w:t>
      </w:r>
      <w:r w:rsidR="003331AA" w:rsidRPr="00C92614">
        <w:rPr>
          <w:rFonts w:cstheme="minorHAnsi"/>
          <w:sz w:val="28"/>
          <w:szCs w:val="28"/>
        </w:rPr>
        <w:t>n el caso de no alcanzar los 3</w:t>
      </w:r>
      <w:r w:rsidR="006060DF" w:rsidRPr="00C92614">
        <w:rPr>
          <w:rFonts w:cstheme="minorHAnsi"/>
          <w:sz w:val="28"/>
          <w:szCs w:val="28"/>
        </w:rPr>
        <w:t xml:space="preserve">00 inscritos </w:t>
      </w:r>
      <w:r w:rsidR="007C2BCA" w:rsidRPr="00C92614">
        <w:rPr>
          <w:rFonts w:cstheme="minorHAnsi"/>
          <w:sz w:val="28"/>
          <w:szCs w:val="28"/>
        </w:rPr>
        <w:t>a esa fecha</w:t>
      </w:r>
      <w:r w:rsidRPr="00C92614">
        <w:rPr>
          <w:rFonts w:cstheme="minorHAnsi"/>
          <w:sz w:val="28"/>
          <w:szCs w:val="28"/>
        </w:rPr>
        <w:t>,</w:t>
      </w:r>
      <w:r w:rsidR="007C2BCA" w:rsidRPr="00C92614">
        <w:rPr>
          <w:rFonts w:cstheme="minorHAnsi"/>
          <w:sz w:val="28"/>
          <w:szCs w:val="28"/>
        </w:rPr>
        <w:t xml:space="preserve"> </w:t>
      </w:r>
      <w:r w:rsidR="001F046B" w:rsidRPr="00C92614">
        <w:rPr>
          <w:rFonts w:cstheme="minorHAnsi"/>
          <w:sz w:val="28"/>
          <w:szCs w:val="28"/>
        </w:rPr>
        <w:t>la organización reservará algunos</w:t>
      </w:r>
      <w:r w:rsidR="006060DF" w:rsidRPr="00C92614">
        <w:rPr>
          <w:rFonts w:cstheme="minorHAnsi"/>
          <w:sz w:val="28"/>
          <w:szCs w:val="28"/>
        </w:rPr>
        <w:t xml:space="preserve"> dorsales para realizar</w:t>
      </w:r>
      <w:r w:rsidRPr="00C92614">
        <w:rPr>
          <w:rFonts w:cstheme="minorHAnsi"/>
          <w:sz w:val="28"/>
          <w:szCs w:val="28"/>
        </w:rPr>
        <w:t xml:space="preserve"> inscripciones</w:t>
      </w:r>
      <w:r w:rsidR="006060DF" w:rsidRPr="00C92614">
        <w:rPr>
          <w:rFonts w:cstheme="minorHAnsi"/>
          <w:sz w:val="28"/>
          <w:szCs w:val="28"/>
        </w:rPr>
        <w:t xml:space="preserve"> el mismo día de la </w:t>
      </w:r>
      <w:r w:rsidRPr="00C92614">
        <w:rPr>
          <w:rFonts w:cstheme="minorHAnsi"/>
          <w:sz w:val="28"/>
          <w:szCs w:val="28"/>
        </w:rPr>
        <w:t>carrera y</w:t>
      </w:r>
      <w:r w:rsidR="006060DF" w:rsidRPr="00C92614">
        <w:rPr>
          <w:rFonts w:cstheme="minorHAnsi"/>
          <w:sz w:val="28"/>
          <w:szCs w:val="28"/>
        </w:rPr>
        <w:t xml:space="preserve"> hasta 30 minutos a</w:t>
      </w:r>
      <w:r w:rsidR="007C2BCA" w:rsidRPr="00C92614">
        <w:rPr>
          <w:rFonts w:cstheme="minorHAnsi"/>
          <w:sz w:val="28"/>
          <w:szCs w:val="28"/>
        </w:rPr>
        <w:t>ntes de darse la salida de la carrera</w:t>
      </w:r>
      <w:r w:rsidR="006060DF" w:rsidRPr="00C92614">
        <w:rPr>
          <w:rFonts w:cstheme="minorHAnsi"/>
          <w:sz w:val="28"/>
          <w:szCs w:val="28"/>
        </w:rPr>
        <w:t xml:space="preserve"> absoluta.</w:t>
      </w:r>
      <w:r w:rsidR="001F046B" w:rsidRPr="00C92614">
        <w:rPr>
          <w:rFonts w:cstheme="minorHAnsi"/>
          <w:sz w:val="28"/>
          <w:szCs w:val="28"/>
        </w:rPr>
        <w:t xml:space="preserve"> En tal caso el precio de inscripción asciende a 10€.</w:t>
      </w:r>
    </w:p>
    <w:p w:rsidR="005D1B31" w:rsidRPr="001C5205" w:rsidRDefault="005D1B31" w:rsidP="005D2C2D">
      <w:pPr>
        <w:jc w:val="both"/>
        <w:rPr>
          <w:rFonts w:ascii="Arial" w:hAnsi="Arial" w:cs="Arial"/>
          <w:sz w:val="24"/>
          <w:szCs w:val="24"/>
        </w:rPr>
      </w:pPr>
    </w:p>
    <w:p w:rsidR="005D1B31" w:rsidRPr="005917FE" w:rsidRDefault="00BD30A6" w:rsidP="005917FE">
      <w:pPr>
        <w:rPr>
          <w:rFonts w:ascii="Arial" w:hAnsi="Arial" w:cs="Arial"/>
          <w:sz w:val="24"/>
          <w:szCs w:val="24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8</w:t>
      </w:r>
      <w:r w:rsidR="00F60FF1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F60FF1" w:rsidRPr="001C5205">
        <w:rPr>
          <w:rFonts w:ascii="Arial" w:hAnsi="Arial" w:cs="Arial"/>
          <w:sz w:val="24"/>
          <w:szCs w:val="24"/>
        </w:rPr>
        <w:t xml:space="preserve"> </w:t>
      </w:r>
      <w:r w:rsidR="00F60FF1" w:rsidRPr="00C92614">
        <w:rPr>
          <w:rFonts w:cstheme="minorHAnsi"/>
          <w:sz w:val="28"/>
          <w:szCs w:val="28"/>
        </w:rPr>
        <w:t>Las inscripcion</w:t>
      </w:r>
      <w:r w:rsidR="005D1B31" w:rsidRPr="00C92614">
        <w:rPr>
          <w:rFonts w:cstheme="minorHAnsi"/>
          <w:sz w:val="28"/>
          <w:szCs w:val="28"/>
        </w:rPr>
        <w:t>es s</w:t>
      </w:r>
      <w:r w:rsidR="000F6D90" w:rsidRPr="00C92614">
        <w:rPr>
          <w:rFonts w:cstheme="minorHAnsi"/>
          <w:sz w:val="28"/>
          <w:szCs w:val="28"/>
        </w:rPr>
        <w:t>e</w:t>
      </w:r>
      <w:r w:rsidR="005D1B31" w:rsidRPr="00C92614">
        <w:rPr>
          <w:rFonts w:cstheme="minorHAnsi"/>
          <w:sz w:val="28"/>
          <w:szCs w:val="28"/>
        </w:rPr>
        <w:t xml:space="preserve"> realizarán</w:t>
      </w:r>
      <w:r w:rsidR="00F60FF1" w:rsidRPr="00C92614">
        <w:rPr>
          <w:rFonts w:cstheme="minorHAnsi"/>
          <w:sz w:val="28"/>
          <w:szCs w:val="28"/>
        </w:rPr>
        <w:t xml:space="preserve"> en</w:t>
      </w:r>
      <w:r w:rsidR="005917FE" w:rsidRPr="00C92614">
        <w:rPr>
          <w:rFonts w:cstheme="minorHAnsi"/>
          <w:sz w:val="28"/>
          <w:szCs w:val="28"/>
        </w:rPr>
        <w:t xml:space="preserve"> </w:t>
      </w:r>
      <w:r w:rsidR="00BE6384" w:rsidRPr="00C92614">
        <w:rPr>
          <w:rFonts w:cstheme="minorHAnsi"/>
          <w:sz w:val="28"/>
          <w:szCs w:val="28"/>
        </w:rPr>
        <w:t xml:space="preserve">la web </w:t>
      </w:r>
      <w:hyperlink r:id="rId9" w:history="1">
        <w:r w:rsidR="005D1B31" w:rsidRPr="00C92614">
          <w:rPr>
            <w:rStyle w:val="Hipervnculo"/>
            <w:rFonts w:cstheme="minorHAnsi"/>
            <w:sz w:val="28"/>
            <w:szCs w:val="28"/>
          </w:rPr>
          <w:t>www.evedeport.es</w:t>
        </w:r>
      </w:hyperlink>
      <w:r w:rsidR="000F6D90" w:rsidRPr="005917FE">
        <w:rPr>
          <w:rFonts w:ascii="Arial" w:hAnsi="Arial" w:cs="Arial"/>
          <w:sz w:val="24"/>
          <w:szCs w:val="24"/>
        </w:rPr>
        <w:t xml:space="preserve"> </w:t>
      </w:r>
    </w:p>
    <w:p w:rsidR="005D1B31" w:rsidRPr="00B31D70" w:rsidRDefault="00BD30A6" w:rsidP="009C2D50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9</w:t>
      </w:r>
      <w:r w:rsidR="000F6D90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0F6D90" w:rsidRPr="001C5205">
        <w:rPr>
          <w:rFonts w:ascii="Arial" w:hAnsi="Arial" w:cs="Arial"/>
          <w:sz w:val="24"/>
          <w:szCs w:val="24"/>
        </w:rPr>
        <w:t xml:space="preserve"> </w:t>
      </w:r>
      <w:r w:rsidR="000F6D90" w:rsidRPr="00C92614">
        <w:rPr>
          <w:rFonts w:cstheme="minorHAnsi"/>
          <w:sz w:val="28"/>
          <w:szCs w:val="28"/>
        </w:rPr>
        <w:t>Los participantes p</w:t>
      </w:r>
      <w:r w:rsidR="004C3D4B" w:rsidRPr="00C92614">
        <w:rPr>
          <w:rFonts w:cstheme="minorHAnsi"/>
          <w:sz w:val="28"/>
          <w:szCs w:val="28"/>
        </w:rPr>
        <w:t xml:space="preserve">odrán recoger su dorsal </w:t>
      </w:r>
      <w:r w:rsidR="003331AA" w:rsidRPr="00C92614">
        <w:rPr>
          <w:rFonts w:cstheme="minorHAnsi"/>
          <w:sz w:val="28"/>
          <w:szCs w:val="28"/>
        </w:rPr>
        <w:t xml:space="preserve">desde las 15:30h y </w:t>
      </w:r>
      <w:r w:rsidR="004C3D4B" w:rsidRPr="00C92614">
        <w:rPr>
          <w:rFonts w:cstheme="minorHAnsi"/>
          <w:sz w:val="28"/>
          <w:szCs w:val="28"/>
        </w:rPr>
        <w:t>hasta 45</w:t>
      </w:r>
      <w:r w:rsidR="000F6D90" w:rsidRPr="00C92614">
        <w:rPr>
          <w:rFonts w:cstheme="minorHAnsi"/>
          <w:sz w:val="28"/>
          <w:szCs w:val="28"/>
        </w:rPr>
        <w:t xml:space="preserve"> minutos antes de la prueba en la puerta de entrada del Ayuntamiento de Argés</w:t>
      </w:r>
      <w:r w:rsidR="004C4FE0" w:rsidRPr="00C92614">
        <w:rPr>
          <w:rFonts w:cstheme="minorHAnsi"/>
          <w:sz w:val="28"/>
          <w:szCs w:val="28"/>
        </w:rPr>
        <w:t xml:space="preserve">, situado en Plaza </w:t>
      </w:r>
      <w:r w:rsidR="000F6D90" w:rsidRPr="00C92614">
        <w:rPr>
          <w:rFonts w:cstheme="minorHAnsi"/>
          <w:sz w:val="28"/>
          <w:szCs w:val="28"/>
        </w:rPr>
        <w:t>Co</w:t>
      </w:r>
      <w:r w:rsidR="00C771D4" w:rsidRPr="00C92614">
        <w:rPr>
          <w:rFonts w:cstheme="minorHAnsi"/>
          <w:sz w:val="28"/>
          <w:szCs w:val="28"/>
        </w:rPr>
        <w:t>nstitución, 8. Para poder retira</w:t>
      </w:r>
      <w:r w:rsidR="000F6D90" w:rsidRPr="00C92614">
        <w:rPr>
          <w:rFonts w:cstheme="minorHAnsi"/>
          <w:sz w:val="28"/>
          <w:szCs w:val="28"/>
        </w:rPr>
        <w:t xml:space="preserve">r el dorsal </w:t>
      </w:r>
      <w:r w:rsidR="005D1B31" w:rsidRPr="00C92614">
        <w:rPr>
          <w:rFonts w:cstheme="minorHAnsi"/>
          <w:sz w:val="28"/>
          <w:szCs w:val="28"/>
        </w:rPr>
        <w:t>tendrá que presentar el D.N.I.</w:t>
      </w:r>
    </w:p>
    <w:p w:rsidR="005D1B31" w:rsidRPr="00B31D70" w:rsidRDefault="00BD30A6" w:rsidP="00196E21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lastRenderedPageBreak/>
        <w:t>Artículo 10</w:t>
      </w:r>
      <w:r w:rsidR="004C4FE0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4C4FE0" w:rsidRPr="001C5205">
        <w:rPr>
          <w:rFonts w:ascii="Arial" w:hAnsi="Arial" w:cs="Arial"/>
          <w:sz w:val="24"/>
          <w:szCs w:val="24"/>
        </w:rPr>
        <w:t xml:space="preserve"> </w:t>
      </w:r>
      <w:r w:rsidR="004C4FE0" w:rsidRPr="00B31D70">
        <w:rPr>
          <w:rFonts w:cstheme="minorHAnsi"/>
          <w:sz w:val="28"/>
          <w:szCs w:val="28"/>
        </w:rPr>
        <w:t>Podrán ser descalificados de la prueba todos los participantes que: 1) no</w:t>
      </w:r>
      <w:r w:rsidR="00F80950" w:rsidRPr="00B31D70">
        <w:rPr>
          <w:rFonts w:cstheme="minorHAnsi"/>
          <w:sz w:val="28"/>
          <w:szCs w:val="28"/>
        </w:rPr>
        <w:t xml:space="preserve"> realicen el recorrido completo y</w:t>
      </w:r>
      <w:r w:rsidR="004C4FE0" w:rsidRPr="00B31D70">
        <w:rPr>
          <w:rFonts w:cstheme="minorHAnsi"/>
          <w:sz w:val="28"/>
          <w:szCs w:val="28"/>
        </w:rPr>
        <w:t xml:space="preserve"> 2) no atiendan a las instrucci</w:t>
      </w:r>
      <w:r w:rsidR="000F6D77" w:rsidRPr="00B31D70">
        <w:rPr>
          <w:rFonts w:cstheme="minorHAnsi"/>
          <w:sz w:val="28"/>
          <w:szCs w:val="28"/>
        </w:rPr>
        <w:t>ones de la Organización.</w:t>
      </w:r>
      <w:r w:rsidR="004C4FE0" w:rsidRPr="00B31D70">
        <w:rPr>
          <w:rFonts w:cstheme="minorHAnsi"/>
          <w:sz w:val="28"/>
          <w:szCs w:val="28"/>
        </w:rPr>
        <w:t xml:space="preserve"> La organización podrá en todo momento requerir la identificación a los participantes.</w:t>
      </w:r>
    </w:p>
    <w:p w:rsidR="005D1B31" w:rsidRPr="001C5205" w:rsidRDefault="005D1B31" w:rsidP="00196E21">
      <w:pPr>
        <w:jc w:val="both"/>
        <w:rPr>
          <w:rFonts w:ascii="Arial" w:hAnsi="Arial" w:cs="Arial"/>
          <w:sz w:val="24"/>
          <w:szCs w:val="24"/>
        </w:rPr>
      </w:pPr>
    </w:p>
    <w:p w:rsidR="000F6D77" w:rsidRPr="00B31D70" w:rsidRDefault="00BD30A6" w:rsidP="00103915">
      <w:pPr>
        <w:rPr>
          <w:rFonts w:cstheme="minorHAnsi"/>
          <w:b/>
          <w:sz w:val="28"/>
          <w:szCs w:val="28"/>
          <w:u w:val="single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11</w:t>
      </w:r>
      <w:r w:rsidR="000F6D77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0F6D77" w:rsidRPr="001C5205">
        <w:rPr>
          <w:rFonts w:ascii="Arial" w:hAnsi="Arial" w:cs="Arial"/>
          <w:sz w:val="24"/>
          <w:szCs w:val="24"/>
        </w:rPr>
        <w:t xml:space="preserve"> </w:t>
      </w:r>
      <w:r w:rsidR="000F6D77" w:rsidRPr="00B31D70">
        <w:rPr>
          <w:rFonts w:cstheme="minorHAnsi"/>
          <w:sz w:val="28"/>
          <w:szCs w:val="28"/>
        </w:rPr>
        <w:t>Las pruebas se disputarán de acuerdo a las siguientes categorías, distancias y horarios.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4503"/>
        <w:gridCol w:w="3260"/>
        <w:gridCol w:w="3685"/>
        <w:gridCol w:w="2410"/>
      </w:tblGrid>
      <w:tr w:rsidR="000F6D77" w:rsidRPr="001C5205" w:rsidTr="005C5D3A">
        <w:trPr>
          <w:trHeight w:val="397"/>
        </w:trPr>
        <w:tc>
          <w:tcPr>
            <w:tcW w:w="4503" w:type="dxa"/>
            <w:vAlign w:val="center"/>
          </w:tcPr>
          <w:p w:rsidR="000F6D77" w:rsidRPr="001C5205" w:rsidRDefault="000F6D77" w:rsidP="000F6D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205"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</w:tc>
        <w:tc>
          <w:tcPr>
            <w:tcW w:w="3260" w:type="dxa"/>
            <w:vAlign w:val="center"/>
          </w:tcPr>
          <w:p w:rsidR="000F6D77" w:rsidRPr="001C5205" w:rsidRDefault="000F6D77" w:rsidP="000F6D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205">
              <w:rPr>
                <w:rFonts w:ascii="Arial" w:hAnsi="Arial" w:cs="Arial"/>
                <w:b/>
                <w:sz w:val="24"/>
                <w:szCs w:val="24"/>
              </w:rPr>
              <w:t>Año de nacimiento</w:t>
            </w:r>
            <w:r w:rsidR="00904FC7" w:rsidRPr="001C5205">
              <w:rPr>
                <w:rFonts w:ascii="Arial" w:hAnsi="Arial" w:cs="Arial"/>
                <w:b/>
                <w:sz w:val="24"/>
                <w:szCs w:val="24"/>
              </w:rPr>
              <w:t xml:space="preserve"> o edad</w:t>
            </w:r>
            <w:r w:rsidR="00833180" w:rsidRPr="001C52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F6D77" w:rsidRPr="001C5205" w:rsidRDefault="000F6D77" w:rsidP="000F6D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205">
              <w:rPr>
                <w:rFonts w:ascii="Arial" w:hAnsi="Arial" w:cs="Arial"/>
                <w:b/>
                <w:sz w:val="24"/>
                <w:szCs w:val="24"/>
              </w:rPr>
              <w:t>Distancia</w:t>
            </w:r>
            <w:r w:rsidR="006432F8" w:rsidRPr="001C5205">
              <w:rPr>
                <w:rFonts w:ascii="Arial" w:hAnsi="Arial" w:cs="Arial"/>
                <w:b/>
                <w:sz w:val="24"/>
                <w:szCs w:val="24"/>
              </w:rPr>
              <w:t>/vueltas</w:t>
            </w:r>
          </w:p>
        </w:tc>
        <w:tc>
          <w:tcPr>
            <w:tcW w:w="2410" w:type="dxa"/>
            <w:vAlign w:val="center"/>
          </w:tcPr>
          <w:p w:rsidR="000F6D77" w:rsidRPr="001C5205" w:rsidRDefault="000F6D77" w:rsidP="000F6D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205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</w:tr>
      <w:tr w:rsidR="000F6D7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0F6D7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10</w:t>
            </w:r>
            <w:r w:rsidRPr="00B31D70">
              <w:rPr>
                <w:rFonts w:cstheme="minorHAnsi"/>
                <w:sz w:val="28"/>
                <w:szCs w:val="28"/>
              </w:rPr>
              <w:t xml:space="preserve">  (Benjamí</w:t>
            </w:r>
            <w:r w:rsidR="000F6D77" w:rsidRPr="00B31D70">
              <w:rPr>
                <w:rFonts w:cstheme="minorHAnsi"/>
                <w:sz w:val="28"/>
                <w:szCs w:val="28"/>
              </w:rPr>
              <w:t>n Mas</w:t>
            </w:r>
            <w:r w:rsidR="00084542" w:rsidRPr="00B31D70">
              <w:rPr>
                <w:rFonts w:cstheme="minorHAnsi"/>
                <w:sz w:val="28"/>
                <w:szCs w:val="28"/>
              </w:rPr>
              <w:t>c</w:t>
            </w:r>
            <w:r w:rsidR="000F6D77" w:rsidRPr="00B31D70">
              <w:rPr>
                <w:rFonts w:cstheme="minorHAnsi"/>
                <w:sz w:val="28"/>
                <w:szCs w:val="28"/>
              </w:rPr>
              <w:t>. y Fem.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0F6D77" w:rsidRPr="00B31D70" w:rsidRDefault="00794AE3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2010</w:t>
            </w:r>
            <w:r w:rsidR="00E066C0" w:rsidRPr="00B31D70">
              <w:rPr>
                <w:rFonts w:cstheme="minorHAnsi"/>
                <w:sz w:val="28"/>
                <w:szCs w:val="28"/>
              </w:rPr>
              <w:t xml:space="preserve"> y </w:t>
            </w:r>
            <w:r w:rsidRPr="00B31D70">
              <w:rPr>
                <w:rFonts w:cstheme="minorHAnsi"/>
                <w:sz w:val="28"/>
                <w:szCs w:val="28"/>
              </w:rPr>
              <w:t>2011</w:t>
            </w:r>
          </w:p>
        </w:tc>
        <w:tc>
          <w:tcPr>
            <w:tcW w:w="3685" w:type="dxa"/>
            <w:vAlign w:val="center"/>
          </w:tcPr>
          <w:p w:rsidR="000F6D77" w:rsidRPr="00B31D70" w:rsidRDefault="006432F8" w:rsidP="00990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67</w:t>
            </w:r>
            <w:r w:rsidR="00990C06" w:rsidRPr="00B31D70">
              <w:rPr>
                <w:rFonts w:cstheme="minorHAnsi"/>
                <w:sz w:val="28"/>
                <w:szCs w:val="28"/>
              </w:rPr>
              <w:t>0m</w:t>
            </w:r>
            <w:r w:rsidRPr="00B31D70">
              <w:rPr>
                <w:rFonts w:cstheme="minorHAnsi"/>
                <w:sz w:val="28"/>
                <w:szCs w:val="28"/>
              </w:rPr>
              <w:t xml:space="preserve"> (1 vuelta</w:t>
            </w:r>
            <w:r w:rsidR="00210708" w:rsidRPr="00B31D70">
              <w:rPr>
                <w:rFonts w:cstheme="minorHAnsi"/>
                <w:sz w:val="28"/>
                <w:szCs w:val="28"/>
              </w:rPr>
              <w:t xml:space="preserve"> al circuito A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0F6D77" w:rsidRPr="00B31D70" w:rsidRDefault="00F80950" w:rsidP="008331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17</w:t>
            </w:r>
            <w:r w:rsidR="00833180" w:rsidRPr="00B31D70">
              <w:rPr>
                <w:rFonts w:cstheme="minorHAnsi"/>
                <w:sz w:val="28"/>
                <w:szCs w:val="28"/>
              </w:rPr>
              <w:t>:00</w:t>
            </w:r>
          </w:p>
        </w:tc>
      </w:tr>
      <w:tr w:rsidR="00990C06" w:rsidRPr="00B31D70" w:rsidTr="005C5D3A">
        <w:trPr>
          <w:trHeight w:val="359"/>
        </w:trPr>
        <w:tc>
          <w:tcPr>
            <w:tcW w:w="4503" w:type="dxa"/>
            <w:vAlign w:val="center"/>
          </w:tcPr>
          <w:p w:rsidR="00990C06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12</w:t>
            </w:r>
            <w:r w:rsidRPr="00B31D70">
              <w:rPr>
                <w:rFonts w:cstheme="minorHAnsi"/>
                <w:sz w:val="28"/>
                <w:szCs w:val="28"/>
              </w:rPr>
              <w:t xml:space="preserve"> (Aleví</w:t>
            </w:r>
            <w:r w:rsidR="00990C06" w:rsidRPr="00B31D70">
              <w:rPr>
                <w:rFonts w:cstheme="minorHAnsi"/>
                <w:sz w:val="28"/>
                <w:szCs w:val="28"/>
              </w:rPr>
              <w:t>n Masc. y Fem.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990C06" w:rsidRPr="00B31D70" w:rsidRDefault="00904FC7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200</w:t>
            </w:r>
            <w:r w:rsidR="00794AE3" w:rsidRPr="00B31D70">
              <w:rPr>
                <w:rFonts w:cstheme="minorHAnsi"/>
                <w:sz w:val="28"/>
                <w:szCs w:val="28"/>
              </w:rPr>
              <w:t>8</w:t>
            </w:r>
            <w:r w:rsidR="00E066C0" w:rsidRPr="00B31D70">
              <w:rPr>
                <w:rFonts w:cstheme="minorHAnsi"/>
                <w:sz w:val="28"/>
                <w:szCs w:val="28"/>
              </w:rPr>
              <w:t xml:space="preserve"> y </w:t>
            </w:r>
            <w:r w:rsidR="00794AE3" w:rsidRPr="00B31D70">
              <w:rPr>
                <w:rFonts w:cstheme="minorHAnsi"/>
                <w:sz w:val="28"/>
                <w:szCs w:val="28"/>
              </w:rPr>
              <w:t>2009</w:t>
            </w:r>
          </w:p>
        </w:tc>
        <w:tc>
          <w:tcPr>
            <w:tcW w:w="3685" w:type="dxa"/>
            <w:vAlign w:val="center"/>
          </w:tcPr>
          <w:p w:rsidR="00990C06" w:rsidRPr="00B31D70" w:rsidRDefault="006432F8" w:rsidP="00990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134</w:t>
            </w:r>
            <w:r w:rsidR="00990C06" w:rsidRPr="00B31D70">
              <w:rPr>
                <w:rFonts w:cstheme="minorHAnsi"/>
                <w:sz w:val="28"/>
                <w:szCs w:val="28"/>
              </w:rPr>
              <w:t>0m</w:t>
            </w:r>
            <w:r w:rsidR="00645D1B" w:rsidRPr="00B31D70">
              <w:rPr>
                <w:rFonts w:cstheme="minorHAnsi"/>
                <w:sz w:val="28"/>
                <w:szCs w:val="28"/>
              </w:rPr>
              <w:t xml:space="preserve"> (2 vueltas</w:t>
            </w:r>
            <w:r w:rsidR="00210708" w:rsidRPr="00B31D70">
              <w:rPr>
                <w:rFonts w:cstheme="minorHAnsi"/>
                <w:sz w:val="28"/>
                <w:szCs w:val="28"/>
              </w:rPr>
              <w:t xml:space="preserve"> al circuito A</w:t>
            </w:r>
            <w:r w:rsidR="00645D1B"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990C06" w:rsidRPr="00B31D70" w:rsidRDefault="00F80950" w:rsidP="008331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17</w:t>
            </w:r>
            <w:r w:rsidR="00990C06" w:rsidRPr="00B31D70">
              <w:rPr>
                <w:rFonts w:cstheme="minorHAnsi"/>
                <w:sz w:val="28"/>
                <w:szCs w:val="28"/>
              </w:rPr>
              <w:t>:10</w:t>
            </w:r>
          </w:p>
        </w:tc>
      </w:tr>
      <w:tr w:rsidR="000F6D7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0F6D7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14</w:t>
            </w:r>
            <w:r w:rsidRPr="00B31D70">
              <w:rPr>
                <w:rFonts w:cstheme="minorHAnsi"/>
                <w:sz w:val="28"/>
                <w:szCs w:val="28"/>
              </w:rPr>
              <w:t xml:space="preserve">  (</w:t>
            </w:r>
            <w:r w:rsidR="000F6D77" w:rsidRPr="00B31D70">
              <w:rPr>
                <w:rFonts w:cstheme="minorHAnsi"/>
                <w:sz w:val="28"/>
                <w:szCs w:val="28"/>
              </w:rPr>
              <w:t>Infantil Mas</w:t>
            </w:r>
            <w:r w:rsidR="00084542" w:rsidRPr="00B31D70">
              <w:rPr>
                <w:rFonts w:cstheme="minorHAnsi"/>
                <w:sz w:val="28"/>
                <w:szCs w:val="28"/>
              </w:rPr>
              <w:t>c</w:t>
            </w:r>
            <w:r w:rsidR="000F6D77" w:rsidRPr="00B31D70">
              <w:rPr>
                <w:rFonts w:cstheme="minorHAnsi"/>
                <w:sz w:val="28"/>
                <w:szCs w:val="28"/>
              </w:rPr>
              <w:t>. y Fem.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0F6D77" w:rsidRPr="00B31D70" w:rsidRDefault="00AD6AFA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200</w:t>
            </w:r>
            <w:r w:rsidR="00794AE3" w:rsidRPr="00B31D70">
              <w:rPr>
                <w:rFonts w:cstheme="minorHAnsi"/>
                <w:sz w:val="28"/>
                <w:szCs w:val="28"/>
              </w:rPr>
              <w:t>6</w:t>
            </w:r>
            <w:r w:rsidR="00E066C0" w:rsidRPr="00B31D70">
              <w:rPr>
                <w:rFonts w:cstheme="minorHAnsi"/>
                <w:sz w:val="28"/>
                <w:szCs w:val="28"/>
              </w:rPr>
              <w:t xml:space="preserve"> y </w:t>
            </w:r>
            <w:r w:rsidRPr="00B31D70">
              <w:rPr>
                <w:rFonts w:cstheme="minorHAnsi"/>
                <w:sz w:val="28"/>
                <w:szCs w:val="28"/>
              </w:rPr>
              <w:t>200</w:t>
            </w:r>
            <w:r w:rsidR="00794AE3" w:rsidRPr="00B31D70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0F6D77" w:rsidRPr="00B31D70" w:rsidRDefault="006432F8" w:rsidP="00990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201</w:t>
            </w:r>
            <w:r w:rsidR="00990C06" w:rsidRPr="00B31D70">
              <w:rPr>
                <w:rFonts w:cstheme="minorHAnsi"/>
                <w:sz w:val="28"/>
                <w:szCs w:val="28"/>
              </w:rPr>
              <w:t>0m</w:t>
            </w:r>
            <w:r w:rsidR="00645D1B" w:rsidRPr="00B31D70">
              <w:rPr>
                <w:rFonts w:cstheme="minorHAnsi"/>
                <w:sz w:val="28"/>
                <w:szCs w:val="28"/>
              </w:rPr>
              <w:t xml:space="preserve"> (3 vueltas</w:t>
            </w:r>
            <w:r w:rsidR="00210708" w:rsidRPr="00B31D70">
              <w:rPr>
                <w:rFonts w:cstheme="minorHAnsi"/>
                <w:sz w:val="28"/>
                <w:szCs w:val="28"/>
              </w:rPr>
              <w:t xml:space="preserve"> al circuito A</w:t>
            </w:r>
            <w:r w:rsidR="00645D1B"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0F6D77" w:rsidRPr="00B31D70" w:rsidRDefault="00F80950" w:rsidP="0083318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17</w:t>
            </w:r>
            <w:r w:rsidR="00990C06" w:rsidRPr="00B31D70">
              <w:rPr>
                <w:rFonts w:cstheme="minorHAnsi"/>
                <w:sz w:val="28"/>
                <w:szCs w:val="28"/>
              </w:rPr>
              <w:t>:2</w:t>
            </w:r>
            <w:r w:rsidR="00833180" w:rsidRPr="00B31D70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0F6D7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0F6D7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16</w:t>
            </w:r>
            <w:r w:rsidRPr="00B31D70">
              <w:rPr>
                <w:rFonts w:cstheme="minorHAnsi"/>
                <w:sz w:val="28"/>
                <w:szCs w:val="28"/>
              </w:rPr>
              <w:t xml:space="preserve">  (</w:t>
            </w:r>
            <w:r w:rsidR="000F6D77" w:rsidRPr="00B31D70">
              <w:rPr>
                <w:rFonts w:cstheme="minorHAnsi"/>
                <w:sz w:val="28"/>
                <w:szCs w:val="28"/>
              </w:rPr>
              <w:t>Cadete</w:t>
            </w:r>
            <w:r w:rsidR="00084542" w:rsidRPr="00B31D70">
              <w:rPr>
                <w:rFonts w:cstheme="minorHAnsi"/>
                <w:sz w:val="28"/>
                <w:szCs w:val="28"/>
              </w:rPr>
              <w:t xml:space="preserve"> Masc. y Fem.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0F6D77" w:rsidRPr="00B31D70" w:rsidRDefault="00904FC7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200</w:t>
            </w:r>
            <w:r w:rsidR="00794AE3" w:rsidRPr="00B31D70">
              <w:rPr>
                <w:rFonts w:cstheme="minorHAnsi"/>
                <w:sz w:val="28"/>
                <w:szCs w:val="28"/>
              </w:rPr>
              <w:t>4</w:t>
            </w:r>
            <w:r w:rsidR="00E066C0" w:rsidRPr="00B31D70">
              <w:rPr>
                <w:rFonts w:cstheme="minorHAnsi"/>
                <w:sz w:val="28"/>
                <w:szCs w:val="28"/>
              </w:rPr>
              <w:t xml:space="preserve"> y </w:t>
            </w:r>
            <w:r w:rsidRPr="00B31D70">
              <w:rPr>
                <w:rFonts w:cstheme="minorHAnsi"/>
                <w:sz w:val="28"/>
                <w:szCs w:val="28"/>
              </w:rPr>
              <w:t>200</w:t>
            </w:r>
            <w:r w:rsidR="00794AE3" w:rsidRPr="00B31D70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0F6D77" w:rsidRPr="00B31D70" w:rsidRDefault="006432F8" w:rsidP="00990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268</w:t>
            </w:r>
            <w:r w:rsidR="00990C06" w:rsidRPr="00B31D70">
              <w:rPr>
                <w:rFonts w:cstheme="minorHAnsi"/>
                <w:sz w:val="28"/>
                <w:szCs w:val="28"/>
              </w:rPr>
              <w:t>0m</w:t>
            </w:r>
            <w:r w:rsidR="00645D1B" w:rsidRPr="00B31D70">
              <w:rPr>
                <w:rFonts w:cstheme="minorHAnsi"/>
                <w:sz w:val="28"/>
                <w:szCs w:val="28"/>
              </w:rPr>
              <w:t xml:space="preserve"> (4 vueltas</w:t>
            </w:r>
            <w:r w:rsidR="00210708" w:rsidRPr="00B31D70">
              <w:rPr>
                <w:rFonts w:cstheme="minorHAnsi"/>
                <w:sz w:val="28"/>
                <w:szCs w:val="28"/>
              </w:rPr>
              <w:t xml:space="preserve"> al circuito A</w:t>
            </w:r>
            <w:r w:rsidR="00645D1B"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0F6D77" w:rsidRPr="00B31D70" w:rsidRDefault="00F80950" w:rsidP="00C41E6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17</w:t>
            </w:r>
            <w:r w:rsidR="00C227D8" w:rsidRPr="00B31D70">
              <w:rPr>
                <w:rFonts w:cstheme="minorHAnsi"/>
                <w:sz w:val="28"/>
                <w:szCs w:val="28"/>
              </w:rPr>
              <w:t>:40</w:t>
            </w:r>
          </w:p>
          <w:p w:rsidR="005D1B31" w:rsidRPr="00B31D70" w:rsidRDefault="005D1B31" w:rsidP="005D1B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D1B31" w:rsidRPr="00B31D70" w:rsidTr="005C5D3A">
        <w:trPr>
          <w:trHeight w:val="397"/>
        </w:trPr>
        <w:tc>
          <w:tcPr>
            <w:tcW w:w="4503" w:type="dxa"/>
            <w:vAlign w:val="center"/>
          </w:tcPr>
          <w:p w:rsidR="005D1B31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8</w:t>
            </w:r>
            <w:r w:rsidRPr="00B31D70">
              <w:rPr>
                <w:rFonts w:cstheme="minorHAnsi"/>
                <w:sz w:val="28"/>
                <w:szCs w:val="28"/>
              </w:rPr>
              <w:t xml:space="preserve">  (</w:t>
            </w:r>
            <w:r w:rsidR="005D1B31" w:rsidRPr="00B31D70">
              <w:rPr>
                <w:rFonts w:cstheme="minorHAnsi"/>
                <w:sz w:val="28"/>
                <w:szCs w:val="28"/>
              </w:rPr>
              <w:t>Mini Benjamin Masc. y Fem.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D1B31" w:rsidRPr="00B31D70" w:rsidRDefault="00794AE3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2012/2013</w:t>
            </w:r>
          </w:p>
        </w:tc>
        <w:tc>
          <w:tcPr>
            <w:tcW w:w="3685" w:type="dxa"/>
            <w:vAlign w:val="center"/>
          </w:tcPr>
          <w:p w:rsidR="005D1B31" w:rsidRPr="00B31D70" w:rsidRDefault="005D1B31" w:rsidP="00990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200m</w:t>
            </w:r>
            <w:r w:rsidR="0057456B" w:rsidRPr="00B31D70">
              <w:rPr>
                <w:rFonts w:cstheme="minorHAnsi"/>
                <w:sz w:val="28"/>
                <w:szCs w:val="28"/>
              </w:rPr>
              <w:t xml:space="preserve"> (vuelta a la plaza)</w:t>
            </w:r>
          </w:p>
        </w:tc>
        <w:tc>
          <w:tcPr>
            <w:tcW w:w="2410" w:type="dxa"/>
            <w:vAlign w:val="center"/>
          </w:tcPr>
          <w:p w:rsidR="005D1B31" w:rsidRPr="00B31D70" w:rsidRDefault="005D1B31" w:rsidP="00C41E6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5D1B31" w:rsidRPr="00B31D70" w:rsidTr="005C5D3A">
        <w:trPr>
          <w:trHeight w:val="397"/>
        </w:trPr>
        <w:tc>
          <w:tcPr>
            <w:tcW w:w="4503" w:type="dxa"/>
            <w:vAlign w:val="center"/>
          </w:tcPr>
          <w:p w:rsidR="005D1B31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6</w:t>
            </w:r>
            <w:r w:rsidRPr="00B31D70">
              <w:rPr>
                <w:rFonts w:cstheme="minorHAnsi"/>
                <w:sz w:val="28"/>
                <w:szCs w:val="28"/>
              </w:rPr>
              <w:t xml:space="preserve">  (</w:t>
            </w:r>
            <w:r w:rsidR="005D1B31" w:rsidRPr="00B31D70">
              <w:rPr>
                <w:rFonts w:cstheme="minorHAnsi"/>
                <w:sz w:val="28"/>
                <w:szCs w:val="28"/>
              </w:rPr>
              <w:t>Chupetines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D1B31" w:rsidRPr="00B31D70" w:rsidRDefault="00794AE3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2014/2018</w:t>
            </w:r>
          </w:p>
        </w:tc>
        <w:tc>
          <w:tcPr>
            <w:tcW w:w="3685" w:type="dxa"/>
            <w:vAlign w:val="center"/>
          </w:tcPr>
          <w:p w:rsidR="005D1B31" w:rsidRPr="00B31D70" w:rsidRDefault="005D1B31" w:rsidP="00990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100m</w:t>
            </w:r>
          </w:p>
        </w:tc>
        <w:tc>
          <w:tcPr>
            <w:tcW w:w="2410" w:type="dxa"/>
            <w:vAlign w:val="center"/>
          </w:tcPr>
          <w:p w:rsidR="005D1B31" w:rsidRPr="00B31D70" w:rsidRDefault="005D1B31" w:rsidP="00C41E6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18:10</w:t>
            </w:r>
          </w:p>
        </w:tc>
      </w:tr>
      <w:tr w:rsidR="00C41E6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C41E6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b/>
                <w:i/>
                <w:sz w:val="28"/>
                <w:szCs w:val="28"/>
              </w:rPr>
              <w:t>Sub 19</w:t>
            </w:r>
            <w:r w:rsidRPr="00B31D70">
              <w:rPr>
                <w:rFonts w:cstheme="minorHAnsi"/>
                <w:sz w:val="28"/>
                <w:szCs w:val="28"/>
              </w:rPr>
              <w:t xml:space="preserve">  (Juvenil/Jú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nior </w:t>
            </w:r>
            <w:r w:rsidR="00794AE3" w:rsidRPr="00B31D70">
              <w:rPr>
                <w:rFonts w:cstheme="minorHAnsi"/>
                <w:sz w:val="28"/>
                <w:szCs w:val="28"/>
              </w:rPr>
              <w:t xml:space="preserve">Masc. y </w:t>
            </w:r>
            <w:r w:rsidR="00C41E67" w:rsidRPr="00B31D70">
              <w:rPr>
                <w:rFonts w:cstheme="minorHAnsi"/>
                <w:sz w:val="28"/>
                <w:szCs w:val="28"/>
              </w:rPr>
              <w:t>Fem.</w:t>
            </w:r>
            <w:r w:rsidRPr="00B31D70">
              <w:rPr>
                <w:rFonts w:cstheme="minorHAnsi"/>
                <w:sz w:val="28"/>
                <w:szCs w:val="28"/>
              </w:rPr>
              <w:t>)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C41E67" w:rsidRPr="00B31D70" w:rsidRDefault="00794AE3" w:rsidP="00F809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2003, 2002</w:t>
            </w:r>
            <w:r w:rsidR="00E066C0" w:rsidRPr="00B31D70">
              <w:rPr>
                <w:rFonts w:cstheme="minorHAnsi"/>
                <w:sz w:val="28"/>
                <w:szCs w:val="28"/>
              </w:rPr>
              <w:t xml:space="preserve">, </w:t>
            </w:r>
            <w:r w:rsidR="00196E21" w:rsidRPr="00B31D70">
              <w:rPr>
                <w:rFonts w:cstheme="minorHAnsi"/>
                <w:sz w:val="28"/>
                <w:szCs w:val="28"/>
              </w:rPr>
              <w:t>200</w:t>
            </w:r>
            <w:r w:rsidRPr="00B31D70">
              <w:rPr>
                <w:rFonts w:cstheme="minorHAnsi"/>
                <w:sz w:val="28"/>
                <w:szCs w:val="28"/>
              </w:rPr>
              <w:t>1 y 2000</w:t>
            </w:r>
          </w:p>
        </w:tc>
        <w:tc>
          <w:tcPr>
            <w:tcW w:w="3685" w:type="dxa"/>
            <w:vMerge w:val="restart"/>
            <w:vAlign w:val="center"/>
          </w:tcPr>
          <w:p w:rsidR="00C41E67" w:rsidRPr="00B31D70" w:rsidRDefault="005F3A86" w:rsidP="00F208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6,5 km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 (2 vueltas al circuito B)</w:t>
            </w:r>
          </w:p>
        </w:tc>
        <w:tc>
          <w:tcPr>
            <w:tcW w:w="2410" w:type="dxa"/>
            <w:vMerge w:val="restart"/>
            <w:vAlign w:val="center"/>
          </w:tcPr>
          <w:p w:rsidR="00C41E67" w:rsidRPr="00B31D70" w:rsidRDefault="00F80950" w:rsidP="0021070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18</w:t>
            </w:r>
            <w:r w:rsidR="005D1B31" w:rsidRPr="00B31D70">
              <w:rPr>
                <w:rFonts w:cstheme="minorHAnsi"/>
                <w:sz w:val="28"/>
                <w:szCs w:val="28"/>
              </w:rPr>
              <w:t>:2</w:t>
            </w:r>
            <w:r w:rsidR="00C41E67" w:rsidRPr="00B31D70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41E6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C41E6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E31DA4">
              <w:rPr>
                <w:rFonts w:cstheme="minorHAnsi"/>
                <w:b/>
                <w:sz w:val="28"/>
                <w:szCs w:val="28"/>
              </w:rPr>
              <w:t>Absoluta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 </w:t>
            </w:r>
            <w:r w:rsidR="00794AE3" w:rsidRPr="00B31D70">
              <w:rPr>
                <w:rFonts w:cstheme="minorHAnsi"/>
                <w:sz w:val="28"/>
                <w:szCs w:val="28"/>
              </w:rPr>
              <w:t xml:space="preserve">Masc. y 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Fem. </w:t>
            </w:r>
          </w:p>
        </w:tc>
        <w:tc>
          <w:tcPr>
            <w:tcW w:w="3260" w:type="dxa"/>
            <w:vAlign w:val="center"/>
          </w:tcPr>
          <w:p w:rsidR="00C41E67" w:rsidRPr="00B31D70" w:rsidRDefault="00794AE3" w:rsidP="00D265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1999</w:t>
            </w:r>
            <w:r w:rsidR="00E066C0" w:rsidRPr="00B31D70">
              <w:rPr>
                <w:rFonts w:cstheme="minorHAnsi"/>
                <w:sz w:val="28"/>
                <w:szCs w:val="28"/>
              </w:rPr>
              <w:t xml:space="preserve"> y </w:t>
            </w:r>
            <w:r w:rsidR="005C5D3A" w:rsidRPr="00B31D70">
              <w:rPr>
                <w:rFonts w:cstheme="minorHAnsi"/>
                <w:sz w:val="28"/>
                <w:szCs w:val="28"/>
              </w:rPr>
              <w:t>anteriores, hasta los 39 años</w:t>
            </w:r>
            <w:r w:rsidR="00C8074F" w:rsidRPr="00B31D70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685" w:type="dxa"/>
            <w:vMerge/>
            <w:vAlign w:val="center"/>
          </w:tcPr>
          <w:p w:rsidR="00C41E67" w:rsidRPr="00B31D70" w:rsidRDefault="00C41E67" w:rsidP="0021070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41E67" w:rsidRPr="00B31D70" w:rsidRDefault="00C41E67" w:rsidP="0083318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41E6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C41E6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E31DA4">
              <w:rPr>
                <w:rFonts w:cstheme="minorHAnsi"/>
                <w:b/>
                <w:sz w:val="28"/>
                <w:szCs w:val="28"/>
              </w:rPr>
              <w:t>Máster</w:t>
            </w:r>
            <w:r w:rsidR="00C41E67" w:rsidRPr="00E31DA4">
              <w:rPr>
                <w:rFonts w:cstheme="minorHAnsi"/>
                <w:b/>
                <w:sz w:val="28"/>
                <w:szCs w:val="28"/>
              </w:rPr>
              <w:t xml:space="preserve"> A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 </w:t>
            </w:r>
            <w:r w:rsidR="00794AE3" w:rsidRPr="00B31D70">
              <w:rPr>
                <w:rFonts w:cstheme="minorHAnsi"/>
                <w:sz w:val="28"/>
                <w:szCs w:val="28"/>
              </w:rPr>
              <w:t xml:space="preserve">Masc. y </w:t>
            </w:r>
            <w:r w:rsidR="00C41E67" w:rsidRPr="00B31D70">
              <w:rPr>
                <w:rFonts w:cstheme="minorHAnsi"/>
                <w:sz w:val="28"/>
                <w:szCs w:val="28"/>
              </w:rPr>
              <w:t>Fem.</w:t>
            </w:r>
          </w:p>
        </w:tc>
        <w:tc>
          <w:tcPr>
            <w:tcW w:w="3260" w:type="dxa"/>
            <w:vAlign w:val="center"/>
          </w:tcPr>
          <w:p w:rsidR="00C41E67" w:rsidRPr="00B31D70" w:rsidRDefault="00E066C0" w:rsidP="00904FC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De 40 a 49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 años</w:t>
            </w:r>
          </w:p>
        </w:tc>
        <w:tc>
          <w:tcPr>
            <w:tcW w:w="3685" w:type="dxa"/>
            <w:vMerge/>
            <w:vAlign w:val="center"/>
          </w:tcPr>
          <w:p w:rsidR="00C41E67" w:rsidRPr="00B31D70" w:rsidRDefault="00C41E67" w:rsidP="0083318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41E67" w:rsidRPr="00B31D70" w:rsidRDefault="00C41E67" w:rsidP="0083318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41E67" w:rsidRPr="00B31D70" w:rsidTr="005C5D3A">
        <w:trPr>
          <w:trHeight w:val="397"/>
        </w:trPr>
        <w:tc>
          <w:tcPr>
            <w:tcW w:w="4503" w:type="dxa"/>
            <w:vAlign w:val="center"/>
          </w:tcPr>
          <w:p w:rsidR="00C41E67" w:rsidRPr="00B31D70" w:rsidRDefault="005C5D3A" w:rsidP="005C5D3A">
            <w:pPr>
              <w:rPr>
                <w:rFonts w:cstheme="minorHAnsi"/>
                <w:sz w:val="28"/>
                <w:szCs w:val="28"/>
              </w:rPr>
            </w:pPr>
            <w:r w:rsidRPr="00E31DA4">
              <w:rPr>
                <w:rFonts w:cstheme="minorHAnsi"/>
                <w:b/>
                <w:sz w:val="28"/>
                <w:szCs w:val="28"/>
              </w:rPr>
              <w:t>Máster</w:t>
            </w:r>
            <w:r w:rsidR="00C41E67" w:rsidRPr="00E31DA4">
              <w:rPr>
                <w:rFonts w:cstheme="minorHAnsi"/>
                <w:b/>
                <w:sz w:val="28"/>
                <w:szCs w:val="28"/>
              </w:rPr>
              <w:t xml:space="preserve"> B</w:t>
            </w:r>
            <w:r w:rsidR="00C41E67" w:rsidRPr="00B31D70">
              <w:rPr>
                <w:rFonts w:cstheme="minorHAnsi"/>
                <w:sz w:val="28"/>
                <w:szCs w:val="28"/>
              </w:rPr>
              <w:t xml:space="preserve"> </w:t>
            </w:r>
            <w:r w:rsidR="00794AE3" w:rsidRPr="00B31D70">
              <w:rPr>
                <w:rFonts w:cstheme="minorHAnsi"/>
                <w:sz w:val="28"/>
                <w:szCs w:val="28"/>
              </w:rPr>
              <w:t xml:space="preserve">Masc. y </w:t>
            </w:r>
            <w:r w:rsidR="00C41E67" w:rsidRPr="00B31D70">
              <w:rPr>
                <w:rFonts w:cstheme="minorHAnsi"/>
                <w:sz w:val="28"/>
                <w:szCs w:val="28"/>
              </w:rPr>
              <w:t>Fem.</w:t>
            </w:r>
          </w:p>
        </w:tc>
        <w:tc>
          <w:tcPr>
            <w:tcW w:w="3260" w:type="dxa"/>
            <w:vAlign w:val="center"/>
          </w:tcPr>
          <w:p w:rsidR="00C41E67" w:rsidRPr="00B31D70" w:rsidRDefault="005F3A86" w:rsidP="00904FC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1D70">
              <w:rPr>
                <w:rFonts w:cstheme="minorHAnsi"/>
                <w:sz w:val="28"/>
                <w:szCs w:val="28"/>
              </w:rPr>
              <w:t>De 50 años en adelante</w:t>
            </w:r>
          </w:p>
        </w:tc>
        <w:tc>
          <w:tcPr>
            <w:tcW w:w="3685" w:type="dxa"/>
            <w:vMerge/>
            <w:vAlign w:val="center"/>
          </w:tcPr>
          <w:p w:rsidR="00C41E67" w:rsidRPr="00B31D70" w:rsidRDefault="00C41E67" w:rsidP="0083318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41E67" w:rsidRPr="00B31D70" w:rsidRDefault="00C41E67" w:rsidP="0083318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C41E67" w:rsidRPr="00B31D70" w:rsidRDefault="00C41E67" w:rsidP="00210708">
      <w:pPr>
        <w:rPr>
          <w:rFonts w:cstheme="minorHAnsi"/>
          <w:sz w:val="28"/>
          <w:szCs w:val="28"/>
        </w:rPr>
      </w:pPr>
    </w:p>
    <w:p w:rsidR="00210708" w:rsidRPr="00B31D70" w:rsidRDefault="00210708" w:rsidP="00210708">
      <w:pPr>
        <w:rPr>
          <w:rFonts w:cstheme="minorHAnsi"/>
          <w:sz w:val="28"/>
          <w:szCs w:val="28"/>
        </w:rPr>
      </w:pPr>
      <w:r w:rsidRPr="00B31D70">
        <w:rPr>
          <w:rFonts w:cstheme="minorHAnsi"/>
          <w:sz w:val="28"/>
          <w:szCs w:val="28"/>
        </w:rPr>
        <w:t>*Circuito A= 670m</w:t>
      </w:r>
      <w:r w:rsidR="009C2D50" w:rsidRPr="00B31D70">
        <w:rPr>
          <w:rFonts w:cstheme="minorHAnsi"/>
          <w:sz w:val="28"/>
          <w:szCs w:val="28"/>
        </w:rPr>
        <w:t xml:space="preserve">        </w:t>
      </w:r>
      <w:r w:rsidR="005F3A86" w:rsidRPr="00B31D70">
        <w:rPr>
          <w:rFonts w:cstheme="minorHAnsi"/>
          <w:sz w:val="28"/>
          <w:szCs w:val="28"/>
        </w:rPr>
        <w:t>*Circuito B= 325</w:t>
      </w:r>
      <w:r w:rsidRPr="00B31D70">
        <w:rPr>
          <w:rFonts w:cstheme="minorHAnsi"/>
          <w:sz w:val="28"/>
          <w:szCs w:val="28"/>
        </w:rPr>
        <w:t>0m</w:t>
      </w:r>
    </w:p>
    <w:p w:rsidR="00A4626A" w:rsidRDefault="00A4626A" w:rsidP="00210708">
      <w:pPr>
        <w:rPr>
          <w:rFonts w:ascii="Arial" w:hAnsi="Arial" w:cs="Arial"/>
          <w:sz w:val="24"/>
          <w:szCs w:val="24"/>
        </w:rPr>
      </w:pPr>
    </w:p>
    <w:p w:rsidR="005D1B31" w:rsidRDefault="005D1B31" w:rsidP="00210708">
      <w:pPr>
        <w:rPr>
          <w:rFonts w:ascii="Arial" w:hAnsi="Arial" w:cs="Arial"/>
          <w:sz w:val="24"/>
          <w:szCs w:val="24"/>
        </w:rPr>
      </w:pPr>
    </w:p>
    <w:p w:rsidR="005D1B31" w:rsidRPr="001C5205" w:rsidRDefault="005D1B31" w:rsidP="00210708">
      <w:pPr>
        <w:rPr>
          <w:rFonts w:ascii="Arial" w:hAnsi="Arial" w:cs="Arial"/>
          <w:sz w:val="24"/>
          <w:szCs w:val="24"/>
        </w:rPr>
      </w:pPr>
    </w:p>
    <w:p w:rsidR="00E1345D" w:rsidRPr="00B31D70" w:rsidRDefault="00E1345D" w:rsidP="009C2D50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12:</w:t>
      </w:r>
      <w:r w:rsidRPr="001C5205">
        <w:rPr>
          <w:rFonts w:ascii="Arial" w:hAnsi="Arial" w:cs="Arial"/>
          <w:sz w:val="24"/>
          <w:szCs w:val="24"/>
        </w:rPr>
        <w:t xml:space="preserve"> </w:t>
      </w:r>
      <w:r w:rsidRPr="00B31D70">
        <w:rPr>
          <w:rFonts w:cstheme="minorHAnsi"/>
          <w:sz w:val="28"/>
          <w:szCs w:val="28"/>
        </w:rPr>
        <w:t xml:space="preserve">Cualquier reclamación se hará </w:t>
      </w:r>
      <w:r w:rsidR="00830E44" w:rsidRPr="00B31D70">
        <w:rPr>
          <w:rFonts w:cstheme="minorHAnsi"/>
          <w:sz w:val="28"/>
          <w:szCs w:val="28"/>
        </w:rPr>
        <w:t>con</w:t>
      </w:r>
      <w:r w:rsidRPr="00B31D70">
        <w:rPr>
          <w:rFonts w:cstheme="minorHAnsi"/>
          <w:sz w:val="28"/>
          <w:szCs w:val="28"/>
        </w:rPr>
        <w:t xml:space="preserve"> la mayor brevedad </w:t>
      </w:r>
      <w:r w:rsidR="00C41E67" w:rsidRPr="00B31D70">
        <w:rPr>
          <w:rFonts w:cstheme="minorHAnsi"/>
          <w:sz w:val="28"/>
          <w:szCs w:val="28"/>
        </w:rPr>
        <w:t xml:space="preserve">posible </w:t>
      </w:r>
      <w:r w:rsidRPr="00B31D70">
        <w:rPr>
          <w:rFonts w:cstheme="minorHAnsi"/>
          <w:sz w:val="28"/>
          <w:szCs w:val="28"/>
        </w:rPr>
        <w:t xml:space="preserve">a la empresa </w:t>
      </w:r>
      <w:r w:rsidR="00F80950" w:rsidRPr="00B31D70">
        <w:rPr>
          <w:rFonts w:cstheme="minorHAnsi"/>
          <w:sz w:val="28"/>
          <w:szCs w:val="28"/>
        </w:rPr>
        <w:t>Evedeport</w:t>
      </w:r>
      <w:r w:rsidRPr="00B31D70">
        <w:rPr>
          <w:rFonts w:cstheme="minorHAnsi"/>
          <w:sz w:val="28"/>
          <w:szCs w:val="28"/>
        </w:rPr>
        <w:t xml:space="preserve"> (para carrera absoluta), que junto con la organización atenderán dicha reclamación</w:t>
      </w:r>
      <w:r w:rsidR="001C5205" w:rsidRPr="00B31D70">
        <w:rPr>
          <w:rFonts w:cstheme="minorHAnsi"/>
          <w:sz w:val="28"/>
          <w:szCs w:val="28"/>
        </w:rPr>
        <w:t>.</w:t>
      </w:r>
    </w:p>
    <w:p w:rsidR="005D1B31" w:rsidRPr="001C5205" w:rsidRDefault="005D1B31" w:rsidP="009C2D5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3962" w:rsidRPr="00B31D70" w:rsidRDefault="00E1345D" w:rsidP="009C2D50">
      <w:pPr>
        <w:jc w:val="both"/>
        <w:rPr>
          <w:rFonts w:cstheme="minorHAnsi"/>
          <w:sz w:val="28"/>
          <w:szCs w:val="28"/>
        </w:rPr>
      </w:pPr>
      <w:r w:rsidRPr="001C5205">
        <w:rPr>
          <w:rFonts w:ascii="Arial" w:hAnsi="Arial" w:cs="Arial"/>
          <w:b/>
          <w:sz w:val="24"/>
          <w:szCs w:val="24"/>
          <w:u w:val="single"/>
        </w:rPr>
        <w:t>Artículo 13:</w:t>
      </w:r>
      <w:r w:rsidRPr="001C5205">
        <w:rPr>
          <w:rFonts w:ascii="Arial" w:hAnsi="Arial" w:cs="Arial"/>
          <w:sz w:val="24"/>
          <w:szCs w:val="24"/>
        </w:rPr>
        <w:t xml:space="preserve"> </w:t>
      </w:r>
      <w:r w:rsidR="009C2D50" w:rsidRPr="00B31D70">
        <w:rPr>
          <w:rFonts w:cstheme="minorHAnsi"/>
          <w:sz w:val="28"/>
          <w:szCs w:val="28"/>
        </w:rPr>
        <w:t>C</w:t>
      </w:r>
      <w:r w:rsidRPr="00B31D70">
        <w:rPr>
          <w:rFonts w:cstheme="minorHAnsi"/>
          <w:sz w:val="28"/>
          <w:szCs w:val="28"/>
        </w:rPr>
        <w:t xml:space="preserve">ategorías de </w:t>
      </w:r>
      <w:r w:rsidRPr="00B31D70">
        <w:rPr>
          <w:rFonts w:cstheme="minorHAnsi"/>
          <w:noProof w:val="0"/>
          <w:sz w:val="28"/>
          <w:szCs w:val="28"/>
        </w:rPr>
        <w:t>menores</w:t>
      </w:r>
      <w:r w:rsidR="009C2D50" w:rsidRPr="00B31D70">
        <w:rPr>
          <w:rFonts w:cstheme="minorHAnsi"/>
          <w:sz w:val="28"/>
          <w:szCs w:val="28"/>
        </w:rPr>
        <w:t>:</w:t>
      </w:r>
      <w:r w:rsidRPr="00B31D70">
        <w:rPr>
          <w:rFonts w:cstheme="minorHAnsi"/>
          <w:sz w:val="28"/>
          <w:szCs w:val="28"/>
        </w:rPr>
        <w:t xml:space="preserve"> recibirán trofeo </w:t>
      </w:r>
      <w:r w:rsidR="00C8074F" w:rsidRPr="00B31D70">
        <w:rPr>
          <w:rFonts w:cstheme="minorHAnsi"/>
          <w:sz w:val="28"/>
          <w:szCs w:val="28"/>
        </w:rPr>
        <w:t xml:space="preserve">o regalo </w:t>
      </w:r>
      <w:r w:rsidRPr="00B31D70">
        <w:rPr>
          <w:rFonts w:cstheme="minorHAnsi"/>
          <w:sz w:val="28"/>
          <w:szCs w:val="28"/>
        </w:rPr>
        <w:t>los tres primeros</w:t>
      </w:r>
      <w:r w:rsidR="009C2D50" w:rsidRPr="00B31D70">
        <w:rPr>
          <w:rFonts w:cstheme="minorHAnsi"/>
          <w:sz w:val="28"/>
          <w:szCs w:val="28"/>
        </w:rPr>
        <w:t xml:space="preserve"> clasificados</w:t>
      </w:r>
      <w:r w:rsidRPr="00B31D70">
        <w:rPr>
          <w:rFonts w:cstheme="minorHAnsi"/>
          <w:sz w:val="28"/>
          <w:szCs w:val="28"/>
        </w:rPr>
        <w:t xml:space="preserve"> de cada categoría tanto masculina como femenina.</w:t>
      </w:r>
    </w:p>
    <w:p w:rsidR="00C13962" w:rsidRDefault="00C13962" w:rsidP="009C2D50">
      <w:pPr>
        <w:jc w:val="both"/>
        <w:rPr>
          <w:rFonts w:ascii="Arial" w:hAnsi="Arial" w:cs="Arial"/>
          <w:sz w:val="24"/>
          <w:szCs w:val="24"/>
        </w:rPr>
      </w:pPr>
      <w:r w:rsidRPr="00B31D70">
        <w:rPr>
          <w:rFonts w:cstheme="minorHAnsi"/>
          <w:sz w:val="28"/>
          <w:szCs w:val="28"/>
        </w:rPr>
        <w:t>C</w:t>
      </w:r>
      <w:r w:rsidR="00E1345D" w:rsidRPr="00B31D70">
        <w:rPr>
          <w:rFonts w:cstheme="minorHAnsi"/>
          <w:sz w:val="28"/>
          <w:szCs w:val="28"/>
        </w:rPr>
        <w:t>ategoría absoluta</w:t>
      </w:r>
      <w:r w:rsidRPr="00B31D70">
        <w:rPr>
          <w:rFonts w:cstheme="minorHAnsi"/>
          <w:sz w:val="28"/>
          <w:szCs w:val="28"/>
        </w:rPr>
        <w:t>:</w:t>
      </w:r>
      <w:r w:rsidR="00E1345D" w:rsidRPr="00B31D70">
        <w:rPr>
          <w:rFonts w:cstheme="minorHAnsi"/>
          <w:sz w:val="28"/>
          <w:szCs w:val="28"/>
        </w:rPr>
        <w:t xml:space="preserve"> </w:t>
      </w:r>
      <w:r w:rsidRPr="00B31D70">
        <w:rPr>
          <w:rFonts w:cstheme="minorHAnsi"/>
          <w:sz w:val="28"/>
          <w:szCs w:val="28"/>
        </w:rPr>
        <w:t>Premio especial a los tres primeros atletas ma</w:t>
      </w:r>
      <w:r w:rsidR="00830E44" w:rsidRPr="00B31D70">
        <w:rPr>
          <w:rFonts w:cstheme="minorHAnsi"/>
          <w:sz w:val="28"/>
          <w:szCs w:val="28"/>
        </w:rPr>
        <w:t>s</w:t>
      </w:r>
      <w:r w:rsidRPr="00B31D70">
        <w:rPr>
          <w:rFonts w:cstheme="minorHAnsi"/>
          <w:sz w:val="28"/>
          <w:szCs w:val="28"/>
        </w:rPr>
        <w:t xml:space="preserve">culinos y femeninos de la carrera absoluta. (No acumulables a los de su categoría). Así mismo, </w:t>
      </w:r>
      <w:r w:rsidR="00E1345D" w:rsidRPr="00B31D70">
        <w:rPr>
          <w:rFonts w:cstheme="minorHAnsi"/>
          <w:sz w:val="28"/>
          <w:szCs w:val="28"/>
        </w:rPr>
        <w:t>recibirán premio los tres primeros</w:t>
      </w:r>
      <w:r w:rsidRPr="00B31D70">
        <w:rPr>
          <w:rFonts w:cstheme="minorHAnsi"/>
          <w:sz w:val="28"/>
          <w:szCs w:val="28"/>
        </w:rPr>
        <w:t xml:space="preserve"> clasificados</w:t>
      </w:r>
      <w:r w:rsidR="00E1345D" w:rsidRPr="00B31D70">
        <w:rPr>
          <w:rFonts w:cstheme="minorHAnsi"/>
          <w:sz w:val="28"/>
          <w:szCs w:val="28"/>
        </w:rPr>
        <w:t xml:space="preserve"> de cada categoría tanto masculina como femenina.</w:t>
      </w:r>
      <w:r w:rsidR="0044460A" w:rsidRPr="00B31D70">
        <w:rPr>
          <w:rFonts w:cstheme="minorHAnsi"/>
          <w:sz w:val="28"/>
          <w:szCs w:val="28"/>
        </w:rPr>
        <w:t xml:space="preserve"> </w:t>
      </w:r>
      <w:r w:rsidR="004E68D0" w:rsidRPr="00B31D70">
        <w:rPr>
          <w:rFonts w:cstheme="minorHAnsi"/>
          <w:sz w:val="28"/>
          <w:szCs w:val="28"/>
        </w:rPr>
        <w:t>También obtendrán premio los tres primeros atletas locales de la general masculino y femenino</w:t>
      </w:r>
      <w:r w:rsidR="004E68D0">
        <w:rPr>
          <w:rFonts w:ascii="Arial" w:hAnsi="Arial" w:cs="Arial"/>
          <w:sz w:val="24"/>
          <w:szCs w:val="24"/>
        </w:rPr>
        <w:t>.</w:t>
      </w:r>
    </w:p>
    <w:p w:rsidR="00C440F9" w:rsidRDefault="00C440F9" w:rsidP="009C2D50">
      <w:pPr>
        <w:jc w:val="both"/>
        <w:rPr>
          <w:rFonts w:ascii="Arial" w:hAnsi="Arial" w:cs="Arial"/>
          <w:sz w:val="24"/>
          <w:szCs w:val="24"/>
        </w:rPr>
      </w:pPr>
    </w:p>
    <w:p w:rsidR="00C440F9" w:rsidRPr="00E31DA4" w:rsidRDefault="00C440F9" w:rsidP="00C440F9">
      <w:pPr>
        <w:jc w:val="both"/>
        <w:rPr>
          <w:rFonts w:cstheme="minorHAnsi"/>
          <w:sz w:val="28"/>
          <w:szCs w:val="28"/>
        </w:rPr>
      </w:pPr>
      <w:r w:rsidRPr="00C440F9">
        <w:rPr>
          <w:rFonts w:ascii="Arial" w:hAnsi="Arial" w:cs="Arial"/>
          <w:b/>
          <w:sz w:val="24"/>
          <w:szCs w:val="24"/>
          <w:u w:val="single"/>
        </w:rPr>
        <w:t>Artículo 14:</w:t>
      </w:r>
      <w:r>
        <w:rPr>
          <w:rFonts w:ascii="Arial" w:hAnsi="Arial" w:cs="Arial"/>
          <w:sz w:val="24"/>
          <w:szCs w:val="24"/>
        </w:rPr>
        <w:t xml:space="preserve"> </w:t>
      </w:r>
      <w:r w:rsidRPr="00E31DA4">
        <w:rPr>
          <w:rFonts w:cstheme="minorHAnsi"/>
          <w:sz w:val="28"/>
          <w:szCs w:val="28"/>
        </w:rPr>
        <w:t>A los atletas menores de edad que van desde la categoría</w:t>
      </w:r>
      <w:r w:rsidR="00E31DA4" w:rsidRPr="00E31DA4">
        <w:rPr>
          <w:rFonts w:cstheme="minorHAnsi"/>
          <w:sz w:val="28"/>
          <w:szCs w:val="28"/>
        </w:rPr>
        <w:t xml:space="preserve"> Sub10 hasta sub16</w:t>
      </w:r>
      <w:r w:rsidRPr="00E31DA4">
        <w:rPr>
          <w:rFonts w:cstheme="minorHAnsi"/>
          <w:sz w:val="28"/>
          <w:szCs w:val="28"/>
        </w:rPr>
        <w:t xml:space="preserve"> </w:t>
      </w:r>
      <w:r w:rsidR="00E31DA4" w:rsidRPr="00E31DA4">
        <w:rPr>
          <w:rFonts w:cstheme="minorHAnsi"/>
          <w:sz w:val="28"/>
          <w:szCs w:val="28"/>
        </w:rPr>
        <w:t>(</w:t>
      </w:r>
      <w:r w:rsidRPr="00E31DA4">
        <w:rPr>
          <w:rFonts w:cstheme="minorHAnsi"/>
          <w:sz w:val="28"/>
          <w:szCs w:val="28"/>
        </w:rPr>
        <w:t>benjamín hasta cadete</w:t>
      </w:r>
      <w:r w:rsidR="00E31DA4" w:rsidRPr="00E31DA4">
        <w:rPr>
          <w:rFonts w:cstheme="minorHAnsi"/>
          <w:sz w:val="28"/>
          <w:szCs w:val="28"/>
        </w:rPr>
        <w:t>)</w:t>
      </w:r>
      <w:r w:rsidRPr="00E31DA4">
        <w:rPr>
          <w:rFonts w:cstheme="minorHAnsi"/>
          <w:sz w:val="28"/>
          <w:szCs w:val="28"/>
        </w:rPr>
        <w:t xml:space="preserve"> y quieran participar posteriormente en la carrera absoluta deben presentar un documento firmado por el padre, madre y/o tutor autorizando su participación donde indican no hacer responsable a la organización de cualquier incidente que pueda sufrir el niño/a durante el transcurso de la carrera. Además no tendría opción a premio ni aparecería en la clasificación general. </w:t>
      </w:r>
    </w:p>
    <w:p w:rsidR="00C440F9" w:rsidRPr="00E31DA4" w:rsidRDefault="00C440F9" w:rsidP="00C440F9">
      <w:pPr>
        <w:jc w:val="both"/>
        <w:rPr>
          <w:rFonts w:cstheme="minorHAnsi"/>
          <w:sz w:val="28"/>
          <w:szCs w:val="28"/>
        </w:rPr>
      </w:pPr>
      <w:r w:rsidRPr="00E31DA4">
        <w:rPr>
          <w:rFonts w:cstheme="minorHAnsi"/>
          <w:sz w:val="28"/>
          <w:szCs w:val="28"/>
        </w:rPr>
        <w:t>Tampoco está permitido que un atleta de categoría inferior corra en una categoría superior a la suya.</w:t>
      </w:r>
    </w:p>
    <w:p w:rsidR="005D1B31" w:rsidRPr="001C5205" w:rsidRDefault="005D1B31" w:rsidP="009C2D50">
      <w:pPr>
        <w:jc w:val="both"/>
        <w:rPr>
          <w:rFonts w:ascii="Arial" w:hAnsi="Arial" w:cs="Arial"/>
          <w:sz w:val="24"/>
          <w:szCs w:val="24"/>
        </w:rPr>
      </w:pPr>
    </w:p>
    <w:p w:rsidR="00BD38C7" w:rsidRPr="003331AA" w:rsidRDefault="00C440F9" w:rsidP="00C1396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15</w:t>
      </w:r>
      <w:r w:rsidR="00BD38C7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BD38C7" w:rsidRPr="001C5205">
        <w:rPr>
          <w:rFonts w:ascii="Arial" w:hAnsi="Arial" w:cs="Arial"/>
          <w:sz w:val="24"/>
          <w:szCs w:val="24"/>
        </w:rPr>
        <w:t xml:space="preserve"> </w:t>
      </w:r>
      <w:r w:rsidR="00BD38C7" w:rsidRPr="00B31D70">
        <w:rPr>
          <w:rFonts w:cstheme="minorHAnsi"/>
          <w:sz w:val="28"/>
          <w:szCs w:val="28"/>
        </w:rPr>
        <w:t>La bolsa del corredor para la pru</w:t>
      </w:r>
      <w:r w:rsidR="00C13962" w:rsidRPr="00B31D70">
        <w:rPr>
          <w:rFonts w:cstheme="minorHAnsi"/>
          <w:sz w:val="28"/>
          <w:szCs w:val="28"/>
        </w:rPr>
        <w:t>eba absoluta consistirá en: botella de agua, coca-cola</w:t>
      </w:r>
      <w:r w:rsidR="00F80950" w:rsidRPr="00B31D70">
        <w:rPr>
          <w:rFonts w:cstheme="minorHAnsi"/>
          <w:sz w:val="28"/>
          <w:szCs w:val="28"/>
        </w:rPr>
        <w:t xml:space="preserve"> o acuarius</w:t>
      </w:r>
      <w:r w:rsidR="00C13962" w:rsidRPr="00B31D70">
        <w:rPr>
          <w:rFonts w:cstheme="minorHAnsi"/>
          <w:sz w:val="28"/>
          <w:szCs w:val="28"/>
        </w:rPr>
        <w:t xml:space="preserve">, </w:t>
      </w:r>
      <w:r w:rsidR="00BD38C7" w:rsidRPr="00B31D70">
        <w:rPr>
          <w:rFonts w:cstheme="minorHAnsi"/>
          <w:sz w:val="28"/>
          <w:szCs w:val="28"/>
        </w:rPr>
        <w:t>tarrina de fruta</w:t>
      </w:r>
      <w:r w:rsidR="004E68D0" w:rsidRPr="00B31D70">
        <w:rPr>
          <w:rFonts w:cstheme="minorHAnsi"/>
          <w:sz w:val="28"/>
          <w:szCs w:val="28"/>
        </w:rPr>
        <w:t>, barrita proteica marca Nutrisport</w:t>
      </w:r>
      <w:r w:rsidR="00E31DA4">
        <w:rPr>
          <w:rFonts w:cstheme="minorHAnsi"/>
          <w:sz w:val="28"/>
          <w:szCs w:val="28"/>
        </w:rPr>
        <w:t>,</w:t>
      </w:r>
      <w:r w:rsidR="005F3A86" w:rsidRPr="00B31D70">
        <w:rPr>
          <w:rFonts w:cstheme="minorHAnsi"/>
          <w:sz w:val="28"/>
          <w:szCs w:val="28"/>
        </w:rPr>
        <w:t xml:space="preserve"> </w:t>
      </w:r>
      <w:r w:rsidR="004E68D0" w:rsidRPr="00B31D70">
        <w:rPr>
          <w:rFonts w:cstheme="minorHAnsi"/>
          <w:sz w:val="28"/>
          <w:szCs w:val="28"/>
        </w:rPr>
        <w:t xml:space="preserve">una </w:t>
      </w:r>
      <w:r w:rsidR="00770092" w:rsidRPr="00B31D70">
        <w:rPr>
          <w:rFonts w:cstheme="minorHAnsi"/>
          <w:sz w:val="28"/>
          <w:szCs w:val="28"/>
        </w:rPr>
        <w:t>camiseta técnica marca 42K</w:t>
      </w:r>
      <w:r w:rsidR="00E31DA4">
        <w:rPr>
          <w:rFonts w:cstheme="minorHAnsi"/>
          <w:sz w:val="28"/>
          <w:szCs w:val="28"/>
        </w:rPr>
        <w:t xml:space="preserve"> y alguna sorpresa más.</w:t>
      </w:r>
    </w:p>
    <w:p w:rsidR="005D1B31" w:rsidRPr="001C5205" w:rsidRDefault="005D1B31" w:rsidP="00C13962">
      <w:pPr>
        <w:jc w:val="both"/>
        <w:rPr>
          <w:rFonts w:ascii="Arial" w:hAnsi="Arial" w:cs="Arial"/>
          <w:sz w:val="24"/>
          <w:szCs w:val="24"/>
        </w:rPr>
      </w:pPr>
    </w:p>
    <w:p w:rsidR="00C129E9" w:rsidRPr="00B31D70" w:rsidRDefault="00C440F9" w:rsidP="00C13962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16</w:t>
      </w:r>
      <w:r w:rsidR="00C129E9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C129E9" w:rsidRPr="001C5205">
        <w:rPr>
          <w:rFonts w:ascii="Arial" w:hAnsi="Arial" w:cs="Arial"/>
          <w:sz w:val="24"/>
          <w:szCs w:val="24"/>
        </w:rPr>
        <w:t xml:space="preserve"> </w:t>
      </w:r>
      <w:r w:rsidR="00C129E9" w:rsidRPr="00B31D70">
        <w:rPr>
          <w:rFonts w:cstheme="minorHAnsi"/>
          <w:sz w:val="28"/>
          <w:szCs w:val="28"/>
        </w:rPr>
        <w:t xml:space="preserve">La inscripción en la prueba supone la aceptación de su Reglamento, y de conformidad con lo establecido en la Ley Orgánica 15/1999, de 13 de diciembre, de Protección de Datos de Carácter Personal, y </w:t>
      </w:r>
      <w:r w:rsidR="009C2D50" w:rsidRPr="00B31D70">
        <w:rPr>
          <w:rFonts w:cstheme="minorHAnsi"/>
          <w:sz w:val="28"/>
          <w:szCs w:val="28"/>
        </w:rPr>
        <w:t>su normativa de desarrollo, el p</w:t>
      </w:r>
      <w:r w:rsidR="00C129E9" w:rsidRPr="00B31D70">
        <w:rPr>
          <w:rFonts w:cstheme="minorHAnsi"/>
          <w:sz w:val="28"/>
          <w:szCs w:val="28"/>
        </w:rPr>
        <w:t>articipante consiente expresamente que los datos personales que voluntariamente facilita a través del formulario de inscripción se incorporen a los respectivos ficheros titularidad del responsable del tratamiento</w:t>
      </w:r>
      <w:r w:rsidR="000F6D77" w:rsidRPr="00B31D70">
        <w:rPr>
          <w:rFonts w:cstheme="minorHAnsi"/>
          <w:sz w:val="28"/>
          <w:szCs w:val="28"/>
        </w:rPr>
        <w:t>.</w:t>
      </w:r>
      <w:r w:rsidR="00C771D4" w:rsidRPr="00B31D70">
        <w:rPr>
          <w:rFonts w:cstheme="minorHAnsi"/>
          <w:sz w:val="28"/>
          <w:szCs w:val="28"/>
        </w:rPr>
        <w:t xml:space="preserve"> También la publicación de posibles imágenes suyas en medios escritos y audiovisuales. </w:t>
      </w:r>
    </w:p>
    <w:p w:rsidR="005D1B31" w:rsidRPr="00B31D70" w:rsidRDefault="005D1B31" w:rsidP="00C13962">
      <w:pPr>
        <w:jc w:val="both"/>
        <w:rPr>
          <w:rFonts w:cstheme="minorHAnsi"/>
          <w:sz w:val="28"/>
          <w:szCs w:val="28"/>
        </w:rPr>
      </w:pPr>
    </w:p>
    <w:p w:rsidR="004734A6" w:rsidRDefault="00C440F9" w:rsidP="00C13962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17</w:t>
      </w:r>
      <w:r w:rsidR="004734A6" w:rsidRPr="001C5205">
        <w:rPr>
          <w:rFonts w:ascii="Arial" w:hAnsi="Arial" w:cs="Arial"/>
          <w:sz w:val="24"/>
          <w:szCs w:val="24"/>
        </w:rPr>
        <w:t xml:space="preserve">: </w:t>
      </w:r>
      <w:r w:rsidR="004734A6" w:rsidRPr="00B31D70">
        <w:rPr>
          <w:rFonts w:cstheme="minorHAnsi"/>
          <w:sz w:val="28"/>
          <w:szCs w:val="28"/>
        </w:rPr>
        <w:t>La participación en la prueba supone la renuncia a cualquier acción penal o civil contra la Organización y Colaboradores de los daños que se pued</w:t>
      </w:r>
      <w:r w:rsidR="00770092" w:rsidRPr="00B31D70">
        <w:rPr>
          <w:rFonts w:cstheme="minorHAnsi"/>
          <w:sz w:val="28"/>
          <w:szCs w:val="28"/>
        </w:rPr>
        <w:t>an sufrir en el transcurso de</w:t>
      </w:r>
      <w:r w:rsidR="004734A6" w:rsidRPr="00B31D70">
        <w:rPr>
          <w:rFonts w:cstheme="minorHAnsi"/>
          <w:sz w:val="28"/>
          <w:szCs w:val="28"/>
        </w:rPr>
        <w:t xml:space="preserve"> la misma o consecuencia de ésta. El corredor declara estar en buena forma física, dando permiso a la Organización para hacer uso publicitario de su presencia en la competición siempre que sea con fines legítimos. </w:t>
      </w:r>
    </w:p>
    <w:p w:rsidR="00B51677" w:rsidRPr="006F691A" w:rsidRDefault="00B51677" w:rsidP="00C13962">
      <w:pPr>
        <w:jc w:val="both"/>
        <w:rPr>
          <w:rFonts w:cstheme="minorHAnsi"/>
          <w:sz w:val="24"/>
          <w:szCs w:val="24"/>
        </w:rPr>
      </w:pPr>
    </w:p>
    <w:p w:rsidR="00B51677" w:rsidRPr="00B31D70" w:rsidRDefault="00B51677" w:rsidP="006F691A">
      <w:pPr>
        <w:jc w:val="both"/>
        <w:rPr>
          <w:rFonts w:cstheme="minorHAnsi"/>
          <w:sz w:val="28"/>
          <w:szCs w:val="28"/>
        </w:rPr>
      </w:pPr>
      <w:r w:rsidRPr="006F691A">
        <w:rPr>
          <w:rFonts w:ascii="Arial" w:hAnsi="Arial" w:cs="Arial"/>
          <w:b/>
          <w:sz w:val="24"/>
          <w:szCs w:val="24"/>
          <w:u w:val="single"/>
        </w:rPr>
        <w:t>Artículo 18:</w:t>
      </w:r>
      <w:r>
        <w:rPr>
          <w:rFonts w:cstheme="minorHAnsi"/>
          <w:sz w:val="28"/>
          <w:szCs w:val="28"/>
        </w:rPr>
        <w:t xml:space="preserve"> Se</w:t>
      </w:r>
      <w:r w:rsidR="006F691A">
        <w:rPr>
          <w:rFonts w:cstheme="minorHAnsi"/>
          <w:sz w:val="28"/>
          <w:szCs w:val="28"/>
        </w:rPr>
        <w:t xml:space="preserve"> realizará un </w:t>
      </w:r>
      <w:r w:rsidR="006F691A" w:rsidRPr="006F691A">
        <w:rPr>
          <w:rFonts w:cstheme="minorHAnsi"/>
          <w:b/>
          <w:sz w:val="28"/>
          <w:szCs w:val="28"/>
          <w:u w:val="single"/>
        </w:rPr>
        <w:t>control antidopaje</w:t>
      </w:r>
      <w:r>
        <w:rPr>
          <w:rFonts w:cstheme="minorHAnsi"/>
          <w:sz w:val="28"/>
          <w:szCs w:val="28"/>
        </w:rPr>
        <w:t>. El atl</w:t>
      </w:r>
      <w:r w:rsidR="006F691A">
        <w:rPr>
          <w:rFonts w:cstheme="minorHAnsi"/>
          <w:sz w:val="28"/>
          <w:szCs w:val="28"/>
        </w:rPr>
        <w:t xml:space="preserve">eta que pase el control será designado mediante </w:t>
      </w:r>
      <w:r>
        <w:rPr>
          <w:rFonts w:cstheme="minorHAnsi"/>
          <w:sz w:val="28"/>
          <w:szCs w:val="28"/>
        </w:rPr>
        <w:t>sorteo entre los 3 primero atletas</w:t>
      </w:r>
      <w:r w:rsidR="006F691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masculinos y femeninos</w:t>
      </w:r>
      <w:r w:rsidR="006F691A">
        <w:rPr>
          <w:rFonts w:cstheme="minorHAnsi"/>
          <w:sz w:val="28"/>
          <w:szCs w:val="28"/>
        </w:rPr>
        <w:t>, de la prueba absoluta</w:t>
      </w:r>
      <w:r>
        <w:rPr>
          <w:rFonts w:cstheme="minorHAnsi"/>
          <w:sz w:val="28"/>
          <w:szCs w:val="28"/>
        </w:rPr>
        <w:t>. El sorteo se hará previo a la salida de la carrera absoluta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. </w:t>
      </w:r>
      <w:r w:rsidRPr="00B51677">
        <w:rPr>
          <w:rFonts w:cstheme="minorHAnsi"/>
          <w:sz w:val="28"/>
          <w:szCs w:val="28"/>
        </w:rPr>
        <w:t xml:space="preserve">Para la realización de la recogida de muestras se utilizarán </w:t>
      </w:r>
      <w:r w:rsidR="006F691A">
        <w:rPr>
          <w:rFonts w:cstheme="minorHAnsi"/>
          <w:sz w:val="28"/>
          <w:szCs w:val="28"/>
        </w:rPr>
        <w:t xml:space="preserve">los equipamientos y se seguirán </w:t>
      </w:r>
      <w:r w:rsidRPr="00B51677">
        <w:rPr>
          <w:rFonts w:cstheme="minorHAnsi"/>
          <w:sz w:val="28"/>
          <w:szCs w:val="28"/>
        </w:rPr>
        <w:t>los procedimientos establecidos en el real decreto 641/20</w:t>
      </w:r>
      <w:r w:rsidR="006F691A">
        <w:rPr>
          <w:rFonts w:cstheme="minorHAnsi"/>
          <w:sz w:val="28"/>
          <w:szCs w:val="28"/>
        </w:rPr>
        <w:t>09, de 17 de abril y sus normas</w:t>
      </w:r>
      <w:r w:rsidRPr="00B51677">
        <w:rPr>
          <w:rFonts w:cstheme="minorHAnsi"/>
          <w:sz w:val="28"/>
          <w:szCs w:val="28"/>
        </w:rPr>
        <w:t>de desarrollo.</w:t>
      </w:r>
      <w:r w:rsidR="006F691A">
        <w:rPr>
          <w:rFonts w:cstheme="minorHAnsi"/>
          <w:sz w:val="28"/>
          <w:szCs w:val="28"/>
        </w:rPr>
        <w:t xml:space="preserve"> La recogida de muestras del control antidopaje se realizará por un </w:t>
      </w:r>
      <w:r w:rsidR="006F691A" w:rsidRPr="006F691A">
        <w:rPr>
          <w:rFonts w:cstheme="minorHAnsi"/>
          <w:sz w:val="28"/>
          <w:szCs w:val="28"/>
        </w:rPr>
        <w:t>equipo designado por el</w:t>
      </w:r>
      <w:r w:rsidR="006F691A">
        <w:rPr>
          <w:rFonts w:cstheme="minorHAnsi"/>
          <w:sz w:val="28"/>
          <w:szCs w:val="28"/>
        </w:rPr>
        <w:t xml:space="preserve"> Departamento Antidopaje de la AESPAD. El equipo estará integrado </w:t>
      </w:r>
      <w:r w:rsidR="006F691A" w:rsidRPr="006F691A">
        <w:rPr>
          <w:rFonts w:cstheme="minorHAnsi"/>
          <w:sz w:val="28"/>
          <w:szCs w:val="28"/>
        </w:rPr>
        <w:t>por personas habilitadas cualificadas y experimentadas en la realización de tales con</w:t>
      </w:r>
      <w:r w:rsidR="006F691A">
        <w:rPr>
          <w:rFonts w:cstheme="minorHAnsi"/>
          <w:sz w:val="28"/>
          <w:szCs w:val="28"/>
        </w:rPr>
        <w:t xml:space="preserve">troles.  </w:t>
      </w:r>
      <w:r w:rsidR="006F691A" w:rsidRPr="006F691A">
        <w:rPr>
          <w:rFonts w:cstheme="minorHAnsi"/>
          <w:sz w:val="28"/>
          <w:szCs w:val="28"/>
        </w:rPr>
        <w:t>La habilitación concedida con arreglo a lo establecido en</w:t>
      </w:r>
      <w:r w:rsidR="006F691A">
        <w:rPr>
          <w:rFonts w:cstheme="minorHAnsi"/>
          <w:sz w:val="28"/>
          <w:szCs w:val="28"/>
        </w:rPr>
        <w:t xml:space="preserve"> la Sección 2ª del Real Decreto </w:t>
      </w:r>
      <w:r w:rsidR="006F691A" w:rsidRPr="006F691A">
        <w:rPr>
          <w:rFonts w:cstheme="minorHAnsi"/>
          <w:sz w:val="28"/>
          <w:szCs w:val="28"/>
        </w:rPr>
        <w:t>641/2009, de 17 de abril, al personal para la realización de</w:t>
      </w:r>
      <w:r w:rsidR="006F691A">
        <w:rPr>
          <w:rFonts w:cstheme="minorHAnsi"/>
          <w:sz w:val="28"/>
          <w:szCs w:val="28"/>
        </w:rPr>
        <w:t xml:space="preserve"> los controles de dopaje es una </w:t>
      </w:r>
      <w:r w:rsidR="006F691A" w:rsidRPr="006F691A">
        <w:rPr>
          <w:rFonts w:cstheme="minorHAnsi"/>
          <w:sz w:val="28"/>
          <w:szCs w:val="28"/>
        </w:rPr>
        <w:t>autorización administrativa que otorga a los médicos y a los e</w:t>
      </w:r>
      <w:r w:rsidR="006F691A">
        <w:rPr>
          <w:rFonts w:cstheme="minorHAnsi"/>
          <w:sz w:val="28"/>
          <w:szCs w:val="28"/>
        </w:rPr>
        <w:t xml:space="preserve">nfermeros la autorización </w:t>
      </w:r>
      <w:r w:rsidR="006F691A" w:rsidRPr="006F691A">
        <w:rPr>
          <w:rFonts w:cstheme="minorHAnsi"/>
          <w:sz w:val="28"/>
          <w:szCs w:val="28"/>
        </w:rPr>
        <w:t>para actuar como Agentes de Control del Dopaje en todo el territorio del Estado.</w:t>
      </w:r>
    </w:p>
    <w:p w:rsidR="005D1B31" w:rsidRPr="001C5205" w:rsidRDefault="005D1B31" w:rsidP="00C13962">
      <w:pPr>
        <w:jc w:val="both"/>
        <w:rPr>
          <w:rFonts w:ascii="Arial" w:hAnsi="Arial" w:cs="Arial"/>
          <w:sz w:val="24"/>
          <w:szCs w:val="24"/>
        </w:rPr>
      </w:pPr>
    </w:p>
    <w:p w:rsidR="000F6D77" w:rsidRPr="00B31D70" w:rsidRDefault="00B51677" w:rsidP="00C13962">
      <w:pPr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19</w:t>
      </w:r>
      <w:r w:rsidR="000F6D77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0F6D77" w:rsidRPr="001C5205">
        <w:rPr>
          <w:rFonts w:ascii="Arial" w:hAnsi="Arial" w:cs="Arial"/>
          <w:sz w:val="24"/>
          <w:szCs w:val="24"/>
        </w:rPr>
        <w:t xml:space="preserve"> </w:t>
      </w:r>
      <w:r w:rsidR="000F6D77" w:rsidRPr="00B31D70">
        <w:rPr>
          <w:rFonts w:cstheme="minorHAnsi"/>
          <w:sz w:val="28"/>
          <w:szCs w:val="28"/>
        </w:rPr>
        <w:t xml:space="preserve">Todos los corredores por el hecho de tomar la salida, aceptan el presente </w:t>
      </w:r>
      <w:r w:rsidR="000F6D77" w:rsidRPr="006F691A">
        <w:rPr>
          <w:rFonts w:cstheme="minorHAnsi"/>
          <w:b/>
          <w:sz w:val="28"/>
          <w:szCs w:val="28"/>
        </w:rPr>
        <w:t>REGLAMENTO</w:t>
      </w:r>
      <w:r w:rsidR="000F6D77" w:rsidRPr="00B31D70">
        <w:rPr>
          <w:rFonts w:cstheme="minorHAnsi"/>
          <w:sz w:val="28"/>
          <w:szCs w:val="28"/>
        </w:rPr>
        <w:t>, en caso de duda, prevalecerá el criterio de la Organización.</w:t>
      </w:r>
    </w:p>
    <w:p w:rsidR="005D1B31" w:rsidRPr="00B31D70" w:rsidRDefault="005D1B31" w:rsidP="00C13962">
      <w:pPr>
        <w:jc w:val="both"/>
        <w:rPr>
          <w:rFonts w:cstheme="minorHAnsi"/>
          <w:sz w:val="28"/>
          <w:szCs w:val="28"/>
        </w:rPr>
      </w:pPr>
    </w:p>
    <w:p w:rsidR="00103915" w:rsidRPr="001C5205" w:rsidRDefault="00B51677" w:rsidP="00C139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20</w:t>
      </w:r>
      <w:r w:rsidR="00C771D4" w:rsidRPr="001C5205">
        <w:rPr>
          <w:rFonts w:ascii="Arial" w:hAnsi="Arial" w:cs="Arial"/>
          <w:b/>
          <w:sz w:val="24"/>
          <w:szCs w:val="24"/>
          <w:u w:val="single"/>
        </w:rPr>
        <w:t>:</w:t>
      </w:r>
      <w:r w:rsidR="00C771D4" w:rsidRPr="001C5205">
        <w:rPr>
          <w:rFonts w:ascii="Arial" w:hAnsi="Arial" w:cs="Arial"/>
          <w:sz w:val="24"/>
          <w:szCs w:val="24"/>
        </w:rPr>
        <w:t xml:space="preserve"> </w:t>
      </w:r>
      <w:r w:rsidR="00C771D4" w:rsidRPr="00B31D70">
        <w:rPr>
          <w:rFonts w:cstheme="minorHAnsi"/>
          <w:sz w:val="28"/>
          <w:szCs w:val="28"/>
        </w:rPr>
        <w:t>Todo lo no previsto en este reglamento se resolverá según criterio de la organización</w:t>
      </w:r>
      <w:r w:rsidR="00E1345D" w:rsidRPr="00B31D70">
        <w:rPr>
          <w:rFonts w:cstheme="minorHAnsi"/>
          <w:sz w:val="28"/>
          <w:szCs w:val="28"/>
        </w:rPr>
        <w:t>.</w:t>
      </w:r>
    </w:p>
    <w:sectPr w:rsidR="00103915" w:rsidRPr="001C5205" w:rsidSect="00C227D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1F" w:rsidRDefault="0031231F" w:rsidP="00C227D8">
      <w:pPr>
        <w:spacing w:after="0" w:line="240" w:lineRule="auto"/>
      </w:pPr>
      <w:r>
        <w:separator/>
      </w:r>
    </w:p>
  </w:endnote>
  <w:endnote w:type="continuationSeparator" w:id="0">
    <w:p w:rsidR="0031231F" w:rsidRDefault="0031231F" w:rsidP="00C2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1F" w:rsidRDefault="0031231F" w:rsidP="00C227D8">
      <w:pPr>
        <w:spacing w:after="0" w:line="240" w:lineRule="auto"/>
      </w:pPr>
      <w:r>
        <w:separator/>
      </w:r>
    </w:p>
  </w:footnote>
  <w:footnote w:type="continuationSeparator" w:id="0">
    <w:p w:rsidR="0031231F" w:rsidRDefault="0031231F" w:rsidP="00C2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7CA"/>
    <w:multiLevelType w:val="hybridMultilevel"/>
    <w:tmpl w:val="2B106568"/>
    <w:lvl w:ilvl="0" w:tplc="1486BE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D5F4B"/>
    <w:multiLevelType w:val="hybridMultilevel"/>
    <w:tmpl w:val="74C2AF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15"/>
    <w:rsid w:val="00084542"/>
    <w:rsid w:val="000B2AA7"/>
    <w:rsid w:val="000D3CAA"/>
    <w:rsid w:val="000F65FC"/>
    <w:rsid w:val="000F6D77"/>
    <w:rsid w:val="000F6D90"/>
    <w:rsid w:val="001004E3"/>
    <w:rsid w:val="00103915"/>
    <w:rsid w:val="00196E21"/>
    <w:rsid w:val="001B4E59"/>
    <w:rsid w:val="001C5205"/>
    <w:rsid w:val="001F046B"/>
    <w:rsid w:val="00210708"/>
    <w:rsid w:val="00246A83"/>
    <w:rsid w:val="00247FD7"/>
    <w:rsid w:val="00264E6D"/>
    <w:rsid w:val="002B783C"/>
    <w:rsid w:val="002C62B8"/>
    <w:rsid w:val="0031231F"/>
    <w:rsid w:val="00316FFB"/>
    <w:rsid w:val="003331AA"/>
    <w:rsid w:val="003C4C41"/>
    <w:rsid w:val="003C5199"/>
    <w:rsid w:val="003D2250"/>
    <w:rsid w:val="00411430"/>
    <w:rsid w:val="0044460A"/>
    <w:rsid w:val="00457343"/>
    <w:rsid w:val="004734A6"/>
    <w:rsid w:val="004C3D4B"/>
    <w:rsid w:val="004C4FE0"/>
    <w:rsid w:val="004C6D88"/>
    <w:rsid w:val="004E68D0"/>
    <w:rsid w:val="00523009"/>
    <w:rsid w:val="0057456B"/>
    <w:rsid w:val="00576474"/>
    <w:rsid w:val="0058008B"/>
    <w:rsid w:val="005917FE"/>
    <w:rsid w:val="005946AB"/>
    <w:rsid w:val="005B1B47"/>
    <w:rsid w:val="005C1BE5"/>
    <w:rsid w:val="005C5D3A"/>
    <w:rsid w:val="005D1B31"/>
    <w:rsid w:val="005D2C2D"/>
    <w:rsid w:val="005F3A86"/>
    <w:rsid w:val="006060DF"/>
    <w:rsid w:val="00631BCF"/>
    <w:rsid w:val="006432F8"/>
    <w:rsid w:val="00645D1B"/>
    <w:rsid w:val="0065134D"/>
    <w:rsid w:val="006A5825"/>
    <w:rsid w:val="006A62CA"/>
    <w:rsid w:val="006B3DEE"/>
    <w:rsid w:val="006C628A"/>
    <w:rsid w:val="006F691A"/>
    <w:rsid w:val="00767ED9"/>
    <w:rsid w:val="00770092"/>
    <w:rsid w:val="00775F39"/>
    <w:rsid w:val="00794AE3"/>
    <w:rsid w:val="007C2BCA"/>
    <w:rsid w:val="007D6670"/>
    <w:rsid w:val="007F0920"/>
    <w:rsid w:val="00816102"/>
    <w:rsid w:val="00830E44"/>
    <w:rsid w:val="00833180"/>
    <w:rsid w:val="00886805"/>
    <w:rsid w:val="00904FC7"/>
    <w:rsid w:val="00906655"/>
    <w:rsid w:val="00912290"/>
    <w:rsid w:val="00917229"/>
    <w:rsid w:val="009232B9"/>
    <w:rsid w:val="00990C06"/>
    <w:rsid w:val="009B4EC0"/>
    <w:rsid w:val="009C2D50"/>
    <w:rsid w:val="00A4626A"/>
    <w:rsid w:val="00AA3395"/>
    <w:rsid w:val="00AD187A"/>
    <w:rsid w:val="00AD6AFA"/>
    <w:rsid w:val="00AD6DF3"/>
    <w:rsid w:val="00B1421A"/>
    <w:rsid w:val="00B23733"/>
    <w:rsid w:val="00B31D70"/>
    <w:rsid w:val="00B51677"/>
    <w:rsid w:val="00B92055"/>
    <w:rsid w:val="00B935A2"/>
    <w:rsid w:val="00BD30A6"/>
    <w:rsid w:val="00BD38C7"/>
    <w:rsid w:val="00BE6384"/>
    <w:rsid w:val="00C129E9"/>
    <w:rsid w:val="00C13962"/>
    <w:rsid w:val="00C227D8"/>
    <w:rsid w:val="00C41E67"/>
    <w:rsid w:val="00C440F9"/>
    <w:rsid w:val="00C625F8"/>
    <w:rsid w:val="00C771D4"/>
    <w:rsid w:val="00C8074F"/>
    <w:rsid w:val="00C92614"/>
    <w:rsid w:val="00CD7453"/>
    <w:rsid w:val="00D265D6"/>
    <w:rsid w:val="00D35B4D"/>
    <w:rsid w:val="00D53833"/>
    <w:rsid w:val="00DD0576"/>
    <w:rsid w:val="00E066C0"/>
    <w:rsid w:val="00E109A7"/>
    <w:rsid w:val="00E1345D"/>
    <w:rsid w:val="00E31DA4"/>
    <w:rsid w:val="00E572B6"/>
    <w:rsid w:val="00E92EE3"/>
    <w:rsid w:val="00EA0F98"/>
    <w:rsid w:val="00EA2822"/>
    <w:rsid w:val="00EA6B13"/>
    <w:rsid w:val="00ED3168"/>
    <w:rsid w:val="00EF4672"/>
    <w:rsid w:val="00F20877"/>
    <w:rsid w:val="00F60FF1"/>
    <w:rsid w:val="00F6664E"/>
    <w:rsid w:val="00F80950"/>
    <w:rsid w:val="00F921E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F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63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129E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7D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C22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7D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F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63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129E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7D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C22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7D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vedepor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D9D8-EE61-4C58-A4CE-8A91D42F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2018-10-19T12:32:00Z</dcterms:created>
  <dcterms:modified xsi:type="dcterms:W3CDTF">2018-10-24T09:03:00Z</dcterms:modified>
</cp:coreProperties>
</file>