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54pt;margin-top:-81pt;width:819pt;height:583.5pt;z-index:251657728">
            <v:imagedata r:id="rId7" o:title=""/>
          </v:shape>
        </w:pict>
      </w: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 xml:space="preserve">                </w:t>
      </w: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noProof/>
        </w:rPr>
        <w:pict>
          <v:shape id="_x0000_s1027" type="#_x0000_t75" style="position:absolute;margin-left:-63pt;margin-top:-90pt;width:828pt;height:590.1pt;z-index:251658752">
            <v:imagedata r:id="rId7" o:title=""/>
          </v:shape>
        </w:pict>
      </w: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noProof/>
        </w:rPr>
        <w:pict>
          <v:shape id="Imagen 2" o:spid="_x0000_s1028" type="#_x0000_t75" style="position:absolute;margin-left:262.15pt;margin-top:2.25pt;width:235.15pt;height:127.15pt;z-index:251656704;visibility:visible">
            <v:imagedata r:id="rId8" o:title=""/>
          </v:shape>
        </w:pict>
      </w: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BC77FB">
      <w:pPr>
        <w:pStyle w:val="NormalWeb"/>
        <w:shd w:val="clear" w:color="auto" w:fill="FFFFFF"/>
        <w:spacing w:before="0" w:beforeAutospacing="0" w:after="0" w:afterAutospacing="0" w:line="345" w:lineRule="atLeast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 xml:space="preserve">                                                                    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1º: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 xml:space="preserve">La empresa CONSULTORIA IMPULSAESPORT S.L organiza el I </w:t>
      </w:r>
      <w:r w:rsidRPr="00BC77FB">
        <w:rPr>
          <w:rFonts w:ascii="Arial" w:hAnsi="Arial" w:cs="Arial"/>
          <w:b/>
          <w:color w:val="000000"/>
          <w:sz w:val="21"/>
          <w:szCs w:val="21"/>
        </w:rPr>
        <w:t>URBANTHLON</w:t>
      </w:r>
      <w:r>
        <w:rPr>
          <w:rFonts w:ascii="Arial" w:hAnsi="Arial" w:cs="Arial"/>
          <w:color w:val="000000"/>
          <w:sz w:val="21"/>
          <w:szCs w:val="21"/>
        </w:rPr>
        <w:t>, en fecha 20 de Noviembre de 2016.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2º: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El I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URBANTHLON</w:t>
      </w:r>
      <w:r>
        <w:rPr>
          <w:rStyle w:val="apple-converted-space"/>
          <w:rFonts w:ascii="Arial" w:hAnsi="Arial" w:cs="Arial"/>
          <w:b/>
          <w:bCs/>
          <w:i/>
          <w:iCs/>
          <w:color w:val="000000"/>
          <w:sz w:val="21"/>
          <w:szCs w:val="21"/>
          <w:bdr w:val="none" w:sz="0" w:space="0" w:color="auto" w:frame="1"/>
        </w:rPr>
        <w:t> </w:t>
      </w:r>
      <w:r>
        <w:rPr>
          <w:rFonts w:ascii="Arial" w:hAnsi="Arial" w:cs="Arial"/>
          <w:color w:val="000000"/>
          <w:sz w:val="21"/>
          <w:szCs w:val="21"/>
        </w:rPr>
        <w:t xml:space="preserve">será una carrera a pie de </w:t>
      </w:r>
      <w:smartTag w:uri="urn:schemas-microsoft-com:office:smarttags" w:element="metricconverter">
        <w:smartTagPr>
          <w:attr w:name="ProductID" w:val="6.000 metros"/>
        </w:smartTagPr>
        <w:r>
          <w:rPr>
            <w:rFonts w:ascii="Arial" w:hAnsi="Arial" w:cs="Arial"/>
            <w:color w:val="000000"/>
            <w:sz w:val="21"/>
            <w:szCs w:val="21"/>
          </w:rPr>
          <w:t>6.000 metros</w:t>
        </w:r>
      </w:smartTag>
      <w:r>
        <w:rPr>
          <w:rFonts w:ascii="Arial" w:hAnsi="Arial" w:cs="Arial"/>
          <w:color w:val="000000"/>
          <w:sz w:val="21"/>
          <w:szCs w:val="21"/>
        </w:rPr>
        <w:t xml:space="preserve"> aproximadamente y tendrán acceso todas las personas que lo deseen, sean federadas o no, siempre que tengan cumplidos los 18 años de edad el día de la prueba.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El circuito que combina asfalto y obstáculos, estará correspondientemente </w:t>
      </w:r>
      <w:r w:rsidRPr="00804005">
        <w:rPr>
          <w:rFonts w:ascii="Arial" w:hAnsi="Arial" w:cs="Arial"/>
          <w:color w:val="000000"/>
          <w:sz w:val="21"/>
          <w:szCs w:val="21"/>
          <w:highlight w:val="yellow"/>
        </w:rPr>
        <w:t>señalizado indicando los puntos kilométricos</w:t>
      </w:r>
      <w:r>
        <w:rPr>
          <w:rFonts w:ascii="Arial" w:hAnsi="Arial" w:cs="Arial"/>
          <w:color w:val="FF0000"/>
          <w:sz w:val="21"/>
          <w:szCs w:val="21"/>
        </w:rPr>
        <w:t xml:space="preserve"> </w:t>
      </w:r>
      <w:r w:rsidRPr="004F073E">
        <w:rPr>
          <w:rFonts w:ascii="Arial" w:hAnsi="Arial" w:cs="Arial"/>
          <w:color w:val="000000"/>
          <w:sz w:val="21"/>
          <w:szCs w:val="21"/>
        </w:rPr>
        <w:t>y las 20 pruebas a realizar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3º: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La salida dará comienzo a las 10:00 horas y se dará por concluida a las 12:00 horas, siendo esta franja horaria, el límite oficial máximo de tiempo.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Pr="00416870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FF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4º: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El coste de inscripción será: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– Del 22 de SEPTIEMBRE al 15 de OCTUBRE, el precio será de 20€ y para los abonados de URBANSPORT 15€.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– Del 16 de OCTUBRE al 31 OCTUBRE, el precio será de 23€ y para los abonados de URBANSPORT 18€.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– Del 1 de NOVIEMBRE al 15 de NOVIEMBRE, el precio será de 27€ y para los abonados de URBANSPORT 22€.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Por otro lado, cabe destacar que los participantes que se inscriban y que no sean abonados de URBANSPORT, podrán deducirse íntegramente el coste de la carrera en la cuota de inscripción de URBANSPORT, en el caso que quieran apuntarse. (durante al menos 3 meses)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El cierre de inscripciones será el Martes 15 de Noviembre.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La inscripción se realizará online a través de la página web </w:t>
      </w:r>
      <w:hyperlink r:id="rId9" w:history="1">
        <w:r w:rsidRPr="0092560D">
          <w:rPr>
            <w:rStyle w:val="Hyperlink"/>
            <w:rFonts w:ascii="Arial" w:hAnsi="Arial" w:cs="Arial"/>
            <w:sz w:val="21"/>
            <w:szCs w:val="21"/>
          </w:rPr>
          <w:t>www.42ypico.es</w:t>
        </w:r>
      </w:hyperlink>
      <w:r>
        <w:rPr>
          <w:rFonts w:ascii="Arial" w:hAnsi="Arial" w:cs="Arial"/>
          <w:color w:val="00B0F0"/>
          <w:sz w:val="21"/>
          <w:szCs w:val="21"/>
        </w:rPr>
        <w:t xml:space="preserve"> </w:t>
      </w:r>
      <w:r w:rsidRPr="00B81BE4">
        <w:rPr>
          <w:rFonts w:ascii="Arial" w:hAnsi="Arial" w:cs="Arial"/>
          <w:sz w:val="21"/>
          <w:szCs w:val="21"/>
        </w:rPr>
        <w:t xml:space="preserve">así como en </w:t>
      </w:r>
      <w:r>
        <w:rPr>
          <w:rFonts w:ascii="Arial" w:hAnsi="Arial" w:cs="Arial"/>
          <w:color w:val="000000"/>
          <w:sz w:val="21"/>
          <w:szCs w:val="21"/>
        </w:rPr>
        <w:t>la instalación deportiva Urban Sport Club situada en la calle Travesía Bellver 7, 12003 Castellón.</w:t>
      </w:r>
    </w:p>
    <w:p w:rsidR="007C439F" w:rsidRPr="003D18CD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FF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La organización se reserva el derecho de cerrar las inscripciones cuando lo considere necesario o estén la totalidad de las plazas cubiertas (2.000 plazas).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*todos los abonados de Urban Sport Club tendrán un descuento de 5€ en su inscripción.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5º: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El dorsal se entregará única y exclusivamente en Urban Sport Club, concretamente: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Viernes 18 de Noviembre de 19:00h a 21.30h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Sábado 19 de Noviembre de 17:00h a 20:00h 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Se puede entregar una autorización firmada de un tercero, presentando el DNI original para retirar el dorsal si éste no pudiera presentarse.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La prueba estará cronometrada por chip desechable por 42ypico eventos.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La prueba estará controlada por el Comité de Técnicos de la propia organización, así como voluntarios y agentes de la policía local de Castellón</w:t>
      </w:r>
    </w:p>
    <w:p w:rsidR="007C439F" w:rsidRPr="004F073E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 w:rsidRPr="00862B72">
        <w:rPr>
          <w:rFonts w:ascii="Arial" w:hAnsi="Arial" w:cs="Arial"/>
          <w:color w:val="000000"/>
          <w:sz w:val="21"/>
          <w:szCs w:val="21"/>
          <w:highlight w:val="yellow"/>
        </w:rPr>
        <w:t>Existirán controles de tiempo a lo largo del recorrido.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Sólo se contemplarán en la clasificación global aquellos participantes que realicen la carrera con el dorsal </w:t>
      </w:r>
      <w:r w:rsidRPr="004F073E">
        <w:rPr>
          <w:rFonts w:ascii="Arial" w:hAnsi="Arial" w:cs="Arial"/>
          <w:color w:val="000000"/>
          <w:sz w:val="21"/>
          <w:szCs w:val="21"/>
        </w:rPr>
        <w:t>y chip oficial que facilita la organización, obligándose el corredor, en cualquier caso, a comprobar el buen funcionamiento de su chip en el stand que el cronometrador dispondrá en la línea de salida.</w:t>
      </w:r>
    </w:p>
    <w:p w:rsidR="007C439F" w:rsidRPr="004F073E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6º: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En caso de lesión o enfermedad, se podrá solicitar el 50% del importe de la inscripción presentando un certificado médico en las oficinas de Urban Sport Club, recibiendo el importe a la finalización de la prueba. No se realizarán reembolsos superada dicha fecha ni cambios de titularidad de dorsal.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7º: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 xml:space="preserve">Las categorías del </w:t>
      </w:r>
      <w:r w:rsidRPr="001D55C4">
        <w:rPr>
          <w:rFonts w:ascii="Arial" w:hAnsi="Arial" w:cs="Arial"/>
          <w:b/>
          <w:color w:val="000000"/>
          <w:sz w:val="21"/>
          <w:szCs w:val="21"/>
        </w:rPr>
        <w:t>Urbanthlon</w:t>
      </w:r>
      <w:r>
        <w:rPr>
          <w:rFonts w:ascii="Arial" w:hAnsi="Arial" w:cs="Arial"/>
          <w:color w:val="000000"/>
          <w:sz w:val="21"/>
          <w:szCs w:val="21"/>
        </w:rPr>
        <w:t xml:space="preserve"> quedan establecidas de la siguiente manera: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- Masculina</w:t>
      </w:r>
      <w:r>
        <w:rPr>
          <w:rFonts w:ascii="MS Gothic" w:eastAsia="MS Gothic" w:hAnsi="MS Gothic" w:cs="MS Gothic" w:hint="eastAsia"/>
          <w:color w:val="000000"/>
          <w:sz w:val="21"/>
          <w:szCs w:val="21"/>
        </w:rPr>
        <w:t> </w:t>
      </w:r>
      <w:r>
        <w:rPr>
          <w:rFonts w:ascii="MS Gothic" w:eastAsia="MS Gothic" w:hAnsi="MS Gothic" w:cs="MS Gothic"/>
          <w:color w:val="000000"/>
          <w:sz w:val="21"/>
          <w:szCs w:val="21"/>
        </w:rPr>
        <w:t xml:space="preserve"> -</w:t>
      </w:r>
      <w:r>
        <w:rPr>
          <w:rFonts w:ascii="Arial" w:hAnsi="Arial" w:cs="Arial"/>
          <w:color w:val="000000"/>
          <w:sz w:val="21"/>
          <w:szCs w:val="21"/>
        </w:rPr>
        <w:t>Femenina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  -     Absoluta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MS Gothic" w:eastAsia="MS Gothic" w:hAnsi="MS Gothic" w:cs="MS Gothic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 -      Absoluta socios URBAN SPORT CLUB</w:t>
      </w:r>
    </w:p>
    <w:p w:rsidR="007C439F" w:rsidRDefault="007C439F" w:rsidP="00862B7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Veterano A (de </w:t>
      </w:r>
      <w:smartTag w:uri="urn:schemas-microsoft-com:office:smarttags" w:element="metricconverter">
        <w:smartTagPr>
          <w:attr w:name="ProductID" w:val="41 a"/>
        </w:smartTagPr>
        <w:r>
          <w:rPr>
            <w:rFonts w:ascii="Arial" w:hAnsi="Arial" w:cs="Arial"/>
            <w:color w:val="000000"/>
            <w:sz w:val="21"/>
            <w:szCs w:val="21"/>
          </w:rPr>
          <w:t>41 a</w:t>
        </w:r>
      </w:smartTag>
      <w:r>
        <w:rPr>
          <w:rFonts w:ascii="Arial" w:hAnsi="Arial" w:cs="Arial"/>
          <w:color w:val="000000"/>
          <w:sz w:val="21"/>
          <w:szCs w:val="21"/>
        </w:rPr>
        <w:t xml:space="preserve"> 50 años)</w:t>
      </w:r>
    </w:p>
    <w:p w:rsidR="007C439F" w:rsidRDefault="007C439F" w:rsidP="00862B7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Veterano B (más de 50 años)</w:t>
      </w:r>
    </w:p>
    <w:p w:rsidR="007C439F" w:rsidRDefault="007C439F" w:rsidP="00862B7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Equipos (puntúan la originalidad de su equipación)</w:t>
      </w:r>
    </w:p>
    <w:p w:rsidR="007C439F" w:rsidRDefault="007C439F" w:rsidP="00862B7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Niños (de </w:t>
      </w:r>
      <w:smartTag w:uri="urn:schemas-microsoft-com:office:smarttags" w:element="metricconverter">
        <w:smartTagPr>
          <w:attr w:name="ProductID" w:val="6 a"/>
        </w:smartTagPr>
        <w:r>
          <w:rPr>
            <w:rFonts w:ascii="Arial" w:hAnsi="Arial" w:cs="Arial"/>
            <w:color w:val="000000"/>
            <w:sz w:val="21"/>
            <w:szCs w:val="21"/>
          </w:rPr>
          <w:t>6 a</w:t>
        </w:r>
      </w:smartTag>
      <w:r>
        <w:rPr>
          <w:rFonts w:ascii="Arial" w:hAnsi="Arial" w:cs="Arial"/>
          <w:color w:val="000000"/>
          <w:sz w:val="21"/>
          <w:szCs w:val="21"/>
        </w:rPr>
        <w:t xml:space="preserve"> 13 años)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4F4461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8º: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Se entregarán los siguientes trofeos:</w:t>
      </w:r>
    </w:p>
    <w:p w:rsidR="007C439F" w:rsidRDefault="007C439F" w:rsidP="004F4461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Clasificación Absoluta Hombres y Mujeres: Trofeos a los 3 primeros</w:t>
      </w:r>
    </w:p>
    <w:p w:rsidR="007C439F" w:rsidRDefault="007C439F" w:rsidP="0010356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Clasificación Absoluta socios URBAN SPORT CLUB Hombres y Mujeres: Trofeos a los 3 primeros</w:t>
      </w:r>
    </w:p>
    <w:p w:rsidR="007C439F" w:rsidRDefault="007C439F" w:rsidP="00103562">
      <w:pPr>
        <w:pStyle w:val="NormalWeb"/>
        <w:shd w:val="clear" w:color="auto" w:fill="FFFFFF"/>
        <w:spacing w:before="150" w:beforeAutospacing="0" w:after="150" w:afterAutospacing="0" w:line="345" w:lineRule="atLeast"/>
        <w:ind w:left="720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4F4461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Clasificación Veterano A Hombres y Mujeres: Trofeo a los 3 primeros / as.</w:t>
      </w:r>
    </w:p>
    <w:p w:rsidR="007C439F" w:rsidRDefault="007C439F" w:rsidP="004F4461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Clasificación Veterano B Hombres y Mujeres: Trofeo a los 3 primeros / as</w:t>
      </w:r>
    </w:p>
    <w:p w:rsidR="007C439F" w:rsidRDefault="007C439F" w:rsidP="0010356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Clasificación por Equipos: (Mínimo equipos de 4 integrantes).</w:t>
      </w:r>
    </w:p>
    <w:p w:rsidR="007C439F" w:rsidRDefault="007C439F" w:rsidP="0010356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Trofeo al primero por los mejores disfraces</w:t>
      </w:r>
    </w:p>
    <w:p w:rsidR="007C439F" w:rsidRDefault="007C439F" w:rsidP="0010356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Trofeo al primero por los más animados</w:t>
      </w:r>
    </w:p>
    <w:p w:rsidR="007C439F" w:rsidRDefault="007C439F" w:rsidP="00103562">
      <w:pPr>
        <w:pStyle w:val="NormalWeb"/>
        <w:numPr>
          <w:ilvl w:val="0"/>
          <w:numId w:val="3"/>
        </w:numPr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URBANTHLON KIDS masculina y femenina: trofeos a los 3 primeros / as</w:t>
      </w:r>
    </w:p>
    <w:p w:rsidR="007C439F" w:rsidRDefault="007C439F" w:rsidP="00103562">
      <w:pPr>
        <w:pStyle w:val="NormalWeb"/>
        <w:shd w:val="clear" w:color="auto" w:fill="FFFFFF"/>
        <w:spacing w:before="150" w:beforeAutospacing="0" w:after="150" w:afterAutospacing="0" w:line="345" w:lineRule="atLeast"/>
        <w:ind w:left="720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Para optar a trofeo en la categoría de equipos, se deberá estar inscrito con el nombre del equipo o club correspondiente.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Todos los trofeos que no se recojan el día de la prueba estarán a disposición de los corredores en la sede de Urban Sport Club hasta el día 20 de DIciembre de </w:t>
      </w:r>
      <w:smartTag w:uri="urn:schemas-microsoft-com:office:smarttags" w:element="metricconverter">
        <w:smartTagPr>
          <w:attr w:name="ProductID" w:val="2016. A"/>
        </w:smartTagPr>
        <w:r>
          <w:rPr>
            <w:rFonts w:ascii="Arial" w:hAnsi="Arial" w:cs="Arial"/>
            <w:color w:val="000000"/>
            <w:sz w:val="21"/>
            <w:szCs w:val="21"/>
          </w:rPr>
          <w:t>2016. A</w:t>
        </w:r>
      </w:smartTag>
      <w:r>
        <w:rPr>
          <w:rFonts w:ascii="Arial" w:hAnsi="Arial" w:cs="Arial"/>
          <w:color w:val="000000"/>
          <w:sz w:val="21"/>
          <w:szCs w:val="21"/>
        </w:rPr>
        <w:t xml:space="preserve"> partir de esa fecha, quedarán a disposición de la Organización, entendiendo que se renuncia a ellos.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9º: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Los dorsales son personales e intransferibles, debiendo ir colocados en el pecho sin manipular ni doblar. La inobservancia de este artículo será motivo de descalificación.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No serán admitidos por la Organización corredores que no estén inscritos o corran sin dorsal, impidiendo que tengan acceso a la carrera en defensa de los derechos de los reglamentariamente inscritos. Así mismo, no se permitirá el acceso a vehículos no autorizados, por la seguridad de los corredores.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Técnicos de la prueba y la Organización se reservan la facultad de descalificar al infractor que, comprobada cualquier irregularidad por algún corredor, no lleven visible su dorsal, lo manipule y/o lo cesa a otro, altere los datos facilitados a la Organización o al Juez Árbitro con respecto a los que figuren en su DNI, no completar el recorrido completo, manifieste un mal estado físico, no facilite a la Organización la documentación que se le requiera, incumpla cualquier otra norma contemplada en el Reglamento Oficial.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10º: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 xml:space="preserve">El recorrido estará marcado con cinta balizadora y vallas, y </w:t>
      </w:r>
      <w:r w:rsidRPr="00804005">
        <w:rPr>
          <w:rFonts w:ascii="Arial" w:hAnsi="Arial" w:cs="Arial"/>
          <w:color w:val="000000"/>
          <w:sz w:val="21"/>
          <w:szCs w:val="21"/>
          <w:highlight w:val="yellow"/>
        </w:rPr>
        <w:t>señalizado kilométricamente</w:t>
      </w:r>
      <w:r>
        <w:rPr>
          <w:rFonts w:ascii="Arial" w:hAnsi="Arial" w:cs="Arial"/>
          <w:color w:val="000000"/>
          <w:sz w:val="21"/>
          <w:szCs w:val="21"/>
        </w:rPr>
        <w:t>, habiendo 2 avituallamientos, uno situado en el kilómetro 4 aproximadamente y el otro tras la línea de meta.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11º: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Los servicios sanitarios y la ambulancia con el personal correspondiente, estarán coordinados por el equipo médico. Para que el equipo pueda desdoblarse, el remolque “Enfermería” estará situado en la zona de salida y meta. El médico permanecerá en la meta y el enfermero se irá con la ambulancia detrás de los participantes, cerrando como “coche escoba”.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Todos los corredores inscritos están obligados a rellenar la parte posterior del dorsal con los datos de nombre, apellidos, teléfono en caso de emergencia, si tiene algún problema médico (alergias, atenciones especiales, etc.) o está bajo algún tratamiento específico, así como su grupo sanguíneo.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12º: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Queda totalmente prohibido seguir a los corredores en moto, bicicleta, patines o cualquier otro vehículo rodado. La Policía Local y los Técnicos de la prueba los retirarán del circuito para evitar accidentes.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13º: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La Organización declina toda responsabilidad por los daños, perjuicios o lesiones que los participantes en esta prueba puedan sufrir o causar a terceros, si bien dispone de un Seguro de Accidentes y Responsabilidad Civil que cubrirá las incidencias inherentes a la prueba.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14º: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Todos los participantes, por el hecho de inscribirse, declaran conocer y aceptar el presente Reglamento y el Pliego de Descargo de Responsabilidades y Protección de Datos indicado en el apartado siguiente. En caso de duda prevalecerá el criterio de la Organización.</w:t>
      </w: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Pliego de Descargo de Responsabilidades y Protección de Datos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Por el sólo hecho de inscribirse, el participante declara lo siguiente: “Me encuentro en estado de salud óptimo para participar en Urbanthlon . Además eximo de toda responsabilidad a la Organización, patrocinadores u otras instituciones participantes ante cualquier accidente o lesión que pudiera sufrir antes, durante y /o después del evento deportivo, renunciando desde ya a cualquier acción legal en contra de cualquiera de dichas entidades.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Durante el desarrollo de la competición contribuiré en lo posible con la Organización para evitar accidentes personales. Autorizo, además, a que la Organización haga uso publicitario de fotos, videos y cualquier otro tipo de material audiovisual en el que pueda figurar, aceptando la publicación de mi nombre en la clasificación de la prueba, en los medios de comunicación y/o internet, sin esperar pago, compensación o retribución alguna por este concepto.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7C439F" w:rsidRDefault="007C439F" w:rsidP="00D836AB">
      <w:pPr>
        <w:pStyle w:val="NormalWeb"/>
        <w:shd w:val="clear" w:color="auto" w:fill="FFFFFF"/>
        <w:spacing w:before="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Emphasis"/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Artículo 15º: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color w:val="000000"/>
          <w:sz w:val="21"/>
          <w:szCs w:val="21"/>
        </w:rPr>
        <w:t>Al inscribirse en el I Urbanthlon 2016, los participantes dan su consentimiento para que Investigación y Desarrollo de Iniciativas Empresariales de Consultoria Impulsaesport S.L, por sí mismos o mediante terceras entidades, traten automáticamente y con finalidad exclusivamente deportiva, promocional o comercial, sus datos de carácter personal.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15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De acuerdo con lo que se establece en la Ley Orgánica 15/1999, del 13 de diciembre, de la Protección de Datos de Carácter Personal, el participante tiene el derecho de acceder a estos ficheros con el objeto de rectificar o cancelar de forma total o parcial su contenido. Para hacerlo se deberá solicitar por escrito al domicilio social de Consultoría Impulsaesport S.L</w:t>
      </w:r>
    </w:p>
    <w:p w:rsidR="007C439F" w:rsidRDefault="007C439F" w:rsidP="00D836AB">
      <w:pPr>
        <w:pStyle w:val="NormalWeb"/>
        <w:shd w:val="clear" w:color="auto" w:fill="FFFFFF"/>
        <w:spacing w:before="150" w:beforeAutospacing="0" w:after="0" w:afterAutospacing="0" w:line="345" w:lineRule="atLeast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Así mismo y de acuerdo a los intereses deportivos, de promoción, distribución y explotación de Urbanthlon </w:t>
      </w:r>
      <w:bookmarkStart w:id="0" w:name="_GoBack"/>
      <w:bookmarkEnd w:id="0"/>
      <w:r>
        <w:rPr>
          <w:rFonts w:ascii="Arial" w:hAnsi="Arial" w:cs="Arial"/>
          <w:color w:val="000000"/>
          <w:sz w:val="21"/>
          <w:szCs w:val="21"/>
        </w:rPr>
        <w:t>para todo el mundo (reproducción de fotografías de la prueba, publicación de listados clasificatorios, etc.) y sin límite temporal, los inscritos ceden de manera expresa a la organización el derecho a reproducir el nombre y apellidos, el puesto obtenido en la clasificación general y la propia del participante, la categoría, la marca deportiva lograda y su imagen.</w:t>
      </w:r>
    </w:p>
    <w:p w:rsidR="007C439F" w:rsidRDefault="007C439F" w:rsidP="00213A1F">
      <w:pPr>
        <w:jc w:val="center"/>
      </w:pPr>
    </w:p>
    <w:sectPr w:rsidR="007C439F" w:rsidSect="00213A1F">
      <w:headerReference w:type="default" r:id="rId10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439F" w:rsidRDefault="007C439F" w:rsidP="00BC77FB">
      <w:pPr>
        <w:spacing w:after="0" w:line="240" w:lineRule="auto"/>
      </w:pPr>
      <w:r>
        <w:separator/>
      </w:r>
    </w:p>
  </w:endnote>
  <w:endnote w:type="continuationSeparator" w:id="0">
    <w:p w:rsidR="007C439F" w:rsidRDefault="007C439F" w:rsidP="00BC77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?l?r ?S?V?b?N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439F" w:rsidRDefault="007C439F" w:rsidP="00BC77FB">
      <w:pPr>
        <w:spacing w:after="0" w:line="240" w:lineRule="auto"/>
      </w:pPr>
      <w:r>
        <w:separator/>
      </w:r>
    </w:p>
  </w:footnote>
  <w:footnote w:type="continuationSeparator" w:id="0">
    <w:p w:rsidR="007C439F" w:rsidRDefault="007C439F" w:rsidP="00BC77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439F" w:rsidRDefault="007C439F">
    <w:pPr>
      <w:pStyle w:val="Header"/>
    </w:pPr>
    <w:r>
      <w:t xml:space="preserve">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B6081"/>
    <w:multiLevelType w:val="hybridMultilevel"/>
    <w:tmpl w:val="1E8AF412"/>
    <w:lvl w:ilvl="0" w:tplc="FD42537C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BE6D76"/>
    <w:multiLevelType w:val="hybridMultilevel"/>
    <w:tmpl w:val="6F70B0FA"/>
    <w:lvl w:ilvl="0" w:tplc="5DA05B42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">
    <w:nsid w:val="6C5D7EB7"/>
    <w:multiLevelType w:val="hybridMultilevel"/>
    <w:tmpl w:val="A8182FB2"/>
    <w:lvl w:ilvl="0" w:tplc="7FD811E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3A1F"/>
    <w:rsid w:val="00001977"/>
    <w:rsid w:val="00074325"/>
    <w:rsid w:val="00103562"/>
    <w:rsid w:val="0012167C"/>
    <w:rsid w:val="001A7999"/>
    <w:rsid w:val="001B1A72"/>
    <w:rsid w:val="001D55C4"/>
    <w:rsid w:val="00213A1F"/>
    <w:rsid w:val="00256B6C"/>
    <w:rsid w:val="003457F2"/>
    <w:rsid w:val="003D18CD"/>
    <w:rsid w:val="003D4C6C"/>
    <w:rsid w:val="00416870"/>
    <w:rsid w:val="004E3309"/>
    <w:rsid w:val="004F073E"/>
    <w:rsid w:val="004F4461"/>
    <w:rsid w:val="005167F8"/>
    <w:rsid w:val="005324E7"/>
    <w:rsid w:val="0054184B"/>
    <w:rsid w:val="00663E57"/>
    <w:rsid w:val="00777098"/>
    <w:rsid w:val="007C439F"/>
    <w:rsid w:val="00804005"/>
    <w:rsid w:val="0080482F"/>
    <w:rsid w:val="008170F7"/>
    <w:rsid w:val="00862B72"/>
    <w:rsid w:val="008A5E8E"/>
    <w:rsid w:val="0092560D"/>
    <w:rsid w:val="0093151D"/>
    <w:rsid w:val="0097037A"/>
    <w:rsid w:val="009E3302"/>
    <w:rsid w:val="009F7CDA"/>
    <w:rsid w:val="00A73CC6"/>
    <w:rsid w:val="00B81BE4"/>
    <w:rsid w:val="00BC77FB"/>
    <w:rsid w:val="00C05194"/>
    <w:rsid w:val="00CA60B7"/>
    <w:rsid w:val="00CA713D"/>
    <w:rsid w:val="00D30355"/>
    <w:rsid w:val="00D36D99"/>
    <w:rsid w:val="00D50116"/>
    <w:rsid w:val="00D67E04"/>
    <w:rsid w:val="00D836AB"/>
    <w:rsid w:val="00DA6AB8"/>
    <w:rsid w:val="00DB2FD7"/>
    <w:rsid w:val="00DE74DB"/>
    <w:rsid w:val="00E437EC"/>
    <w:rsid w:val="00ED21F4"/>
    <w:rsid w:val="00FC4B2A"/>
    <w:rsid w:val="00FF3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74DB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13A1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213A1F"/>
    <w:pPr>
      <w:ind w:left="720"/>
      <w:contextualSpacing/>
    </w:pPr>
  </w:style>
  <w:style w:type="paragraph" w:styleId="NormalWeb">
    <w:name w:val="Normal (Web)"/>
    <w:basedOn w:val="Normal"/>
    <w:uiPriority w:val="99"/>
    <w:semiHidden/>
    <w:rsid w:val="00BC77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styleId="Emphasis">
    <w:name w:val="Emphasis"/>
    <w:basedOn w:val="DefaultParagraphFont"/>
    <w:uiPriority w:val="99"/>
    <w:qFormat/>
    <w:rsid w:val="00BC77FB"/>
    <w:rPr>
      <w:rFonts w:cs="Times New Roman"/>
      <w:i/>
      <w:iCs/>
    </w:rPr>
  </w:style>
  <w:style w:type="character" w:customStyle="1" w:styleId="apple-converted-space">
    <w:name w:val="apple-converted-space"/>
    <w:basedOn w:val="DefaultParagraphFont"/>
    <w:uiPriority w:val="99"/>
    <w:rsid w:val="00BC77FB"/>
    <w:rPr>
      <w:rFonts w:cs="Times New Roman"/>
    </w:rPr>
  </w:style>
  <w:style w:type="paragraph" w:styleId="Header">
    <w:name w:val="header"/>
    <w:basedOn w:val="Normal"/>
    <w:link w:val="HeaderChar"/>
    <w:uiPriority w:val="99"/>
    <w:rsid w:val="00BC77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C77F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BC77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C77F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D83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836A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rsid w:val="00B81BE4"/>
    <w:rPr>
      <w:rFonts w:cs="Times New Roman"/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1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42ypico.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</TotalTime>
  <Pages>8</Pages>
  <Words>1426</Words>
  <Characters>7847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</dc:title>
  <dc:subject/>
  <dc:creator>RECEPCION 1</dc:creator>
  <cp:keywords/>
  <dc:description/>
  <cp:lastModifiedBy>USUARIO</cp:lastModifiedBy>
  <cp:revision>3</cp:revision>
  <cp:lastPrinted>2016-10-04T07:13:00Z</cp:lastPrinted>
  <dcterms:created xsi:type="dcterms:W3CDTF">2016-10-04T07:08:00Z</dcterms:created>
  <dcterms:modified xsi:type="dcterms:W3CDTF">2016-10-04T07:20:00Z</dcterms:modified>
</cp:coreProperties>
</file>