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04B" w:rsidRDefault="00DF204B">
      <w:r>
        <w:t>1.- INTRODUCCIÓN</w:t>
      </w:r>
    </w:p>
    <w:p w:rsidR="0064058C" w:rsidRDefault="0064058C">
      <w:r>
        <w:t xml:space="preserve">Ayuntamiento de </w:t>
      </w:r>
      <w:proofErr w:type="spellStart"/>
      <w:r>
        <w:t>Tirgo</w:t>
      </w:r>
      <w:proofErr w:type="spellEnd"/>
      <w:r>
        <w:t xml:space="preserve">, Asociación de amigo de </w:t>
      </w:r>
      <w:proofErr w:type="spellStart"/>
      <w:r>
        <w:t>Tirgo</w:t>
      </w:r>
      <w:proofErr w:type="spellEnd"/>
      <w:r>
        <w:t xml:space="preserve"> y </w:t>
      </w:r>
      <w:proofErr w:type="spellStart"/>
      <w:r>
        <w:t>Running</w:t>
      </w:r>
      <w:proofErr w:type="spellEnd"/>
      <w:r>
        <w:t xml:space="preserve"> &amp; </w:t>
      </w:r>
      <w:proofErr w:type="spellStart"/>
      <w:r>
        <w:t>Race</w:t>
      </w:r>
      <w:proofErr w:type="spellEnd"/>
      <w:r>
        <w:t xml:space="preserve"> </w:t>
      </w:r>
      <w:proofErr w:type="spellStart"/>
      <w:r>
        <w:t>Infinity</w:t>
      </w:r>
      <w:proofErr w:type="spellEnd"/>
      <w:r>
        <w:t xml:space="preserve">. Organizan la I MARCHA POPULAR “HAZLA DEL TIRON”. Que cuenta con cuatro opciones de participación. </w:t>
      </w:r>
    </w:p>
    <w:p w:rsidR="0064058C" w:rsidRDefault="0064058C">
      <w:r>
        <w:t xml:space="preserve">Modalidad BTT con dos circuitos uno largo y otro </w:t>
      </w:r>
      <w:proofErr w:type="gramStart"/>
      <w:r>
        <w:t>corto</w:t>
      </w:r>
      <w:proofErr w:type="gramEnd"/>
      <w:r>
        <w:t>:</w:t>
      </w:r>
    </w:p>
    <w:p w:rsidR="00D858C6" w:rsidRDefault="00D858C6" w:rsidP="00D858C6">
      <w:pPr>
        <w:rPr>
          <w:rFonts w:ascii="Times New Roman" w:hAnsi="Times New Roman" w:cs="Times New Roman"/>
          <w:sz w:val="24"/>
          <w:szCs w:val="24"/>
        </w:rPr>
      </w:pPr>
      <w:hyperlink r:id="rId5" w:tgtFrame="_blank" w:history="1">
        <w:r>
          <w:rPr>
            <w:rStyle w:val="Hipervnculo"/>
            <w:rFonts w:ascii="Arial" w:hAnsi="Arial" w:cs="Arial"/>
            <w:color w:val="1155CC"/>
            <w:sz w:val="19"/>
            <w:szCs w:val="19"/>
            <w:shd w:val="clear" w:color="auto" w:fill="FFFFFF"/>
          </w:rPr>
          <w:t>http://es.wikiloc.com/wikiloc/view.do?id=10584080</w:t>
        </w:r>
      </w:hyperlink>
    </w:p>
    <w:p w:rsidR="00D858C6" w:rsidRDefault="00D858C6" w:rsidP="00D858C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9"/>
          <w:szCs w:val="19"/>
          <w:lang w:eastAsia="es-ES"/>
        </w:rPr>
      </w:pPr>
    </w:p>
    <w:p w:rsidR="00D858C6" w:rsidRPr="0064058C" w:rsidRDefault="00D858C6" w:rsidP="00D858C6">
      <w:pPr>
        <w:shd w:val="clear" w:color="auto" w:fill="FFFFFF"/>
        <w:spacing w:after="0" w:line="240" w:lineRule="auto"/>
        <w:rPr>
          <w:rFonts w:ascii="Arial" w:eastAsia="Times New Roman" w:hAnsi="Arial" w:cs="Arial"/>
          <w:sz w:val="19"/>
          <w:szCs w:val="19"/>
          <w:lang w:eastAsia="es-ES"/>
        </w:rPr>
      </w:pPr>
      <w:bookmarkStart w:id="0" w:name="_GoBack"/>
      <w:bookmarkEnd w:id="0"/>
      <w:r w:rsidRPr="0064058C">
        <w:rPr>
          <w:rFonts w:ascii="Arial" w:eastAsia="Times New Roman" w:hAnsi="Arial" w:cs="Arial"/>
          <w:sz w:val="19"/>
          <w:szCs w:val="19"/>
          <w:lang w:eastAsia="es-ES"/>
        </w:rPr>
        <w:t>Carrera a Píe: también con dos distancias:</w:t>
      </w:r>
    </w:p>
    <w:p w:rsidR="00D858C6" w:rsidRDefault="00D858C6" w:rsidP="00D858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ES"/>
        </w:rPr>
      </w:pPr>
    </w:p>
    <w:p w:rsidR="00D858C6" w:rsidRDefault="00D858C6" w:rsidP="00D858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ES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s-ES"/>
        </w:rPr>
        <w:t>Corto</w:t>
      </w:r>
    </w:p>
    <w:p w:rsidR="00D858C6" w:rsidRDefault="00D858C6" w:rsidP="00D858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ES"/>
        </w:rPr>
      </w:pPr>
      <w:hyperlink r:id="rId6" w:tgtFrame="_blank" w:history="1">
        <w:r>
          <w:rPr>
            <w:rStyle w:val="Hipervnculo"/>
            <w:rFonts w:ascii="Arial" w:eastAsia="Times New Roman" w:hAnsi="Arial" w:cs="Arial"/>
            <w:color w:val="1155CC"/>
            <w:sz w:val="19"/>
            <w:szCs w:val="19"/>
            <w:lang w:eastAsia="es-ES"/>
          </w:rPr>
          <w:t>http://es.wikiloc.com/wikiloc/view.do?id=10576593</w:t>
        </w:r>
      </w:hyperlink>
    </w:p>
    <w:p w:rsidR="00D858C6" w:rsidRDefault="00D858C6" w:rsidP="00D858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ES"/>
        </w:rPr>
      </w:pPr>
    </w:p>
    <w:p w:rsidR="00D858C6" w:rsidRDefault="00D858C6" w:rsidP="00D858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ES"/>
        </w:rPr>
      </w:pPr>
      <w:r>
        <w:rPr>
          <w:rFonts w:ascii="Arial" w:eastAsia="Times New Roman" w:hAnsi="Arial" w:cs="Arial"/>
          <w:color w:val="222222"/>
          <w:sz w:val="19"/>
          <w:szCs w:val="19"/>
          <w:lang w:eastAsia="es-ES"/>
        </w:rPr>
        <w:t>Largo</w:t>
      </w:r>
    </w:p>
    <w:p w:rsidR="00D858C6" w:rsidRDefault="00D858C6" w:rsidP="00D858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ES"/>
        </w:rPr>
      </w:pPr>
      <w:hyperlink r:id="rId7" w:tgtFrame="_blank" w:history="1">
        <w:r>
          <w:rPr>
            <w:rStyle w:val="Hipervnculo"/>
            <w:rFonts w:ascii="Arial" w:eastAsia="Times New Roman" w:hAnsi="Arial" w:cs="Arial"/>
            <w:color w:val="1155CC"/>
            <w:sz w:val="19"/>
            <w:szCs w:val="19"/>
            <w:lang w:eastAsia="es-ES"/>
          </w:rPr>
          <w:t>http://es.wikiloc.com/wikiloc/view.do?id=10576781</w:t>
        </w:r>
      </w:hyperlink>
    </w:p>
    <w:p w:rsidR="0064058C" w:rsidRDefault="0064058C" w:rsidP="0064058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155CC"/>
          <w:sz w:val="19"/>
          <w:szCs w:val="19"/>
          <w:u w:val="single"/>
          <w:lang w:eastAsia="es-ES"/>
        </w:rPr>
      </w:pPr>
    </w:p>
    <w:p w:rsidR="0064058C" w:rsidRDefault="0064058C" w:rsidP="0064058C">
      <w:pPr>
        <w:shd w:val="clear" w:color="auto" w:fill="FFFFFF"/>
        <w:spacing w:after="0" w:line="240" w:lineRule="auto"/>
        <w:rPr>
          <w:rFonts w:ascii="Arial" w:eastAsia="Times New Roman" w:hAnsi="Arial" w:cs="Arial"/>
          <w:sz w:val="19"/>
          <w:szCs w:val="19"/>
          <w:lang w:eastAsia="es-ES"/>
        </w:rPr>
      </w:pPr>
    </w:p>
    <w:p w:rsidR="0064058C" w:rsidRPr="007308A7" w:rsidRDefault="0064058C" w:rsidP="0064058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ES"/>
        </w:rPr>
      </w:pPr>
    </w:p>
    <w:p w:rsidR="0064058C" w:rsidRPr="007308A7" w:rsidRDefault="0064058C" w:rsidP="0064058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es-ES"/>
        </w:rPr>
      </w:pPr>
    </w:p>
    <w:p w:rsidR="0064058C" w:rsidRDefault="0064058C">
      <w:r>
        <w:t>En ambos casos</w:t>
      </w:r>
      <w:r w:rsidR="00DF204B" w:rsidRPr="0064058C">
        <w:t xml:space="preserve"> tendrán acceso todos los ciclistas de montaña</w:t>
      </w:r>
      <w:r>
        <w:t xml:space="preserve"> y corredores</w:t>
      </w:r>
      <w:r w:rsidR="00DF204B" w:rsidRPr="0064058C">
        <w:t>, federados o no</w:t>
      </w:r>
    </w:p>
    <w:p w:rsidR="00DF204B" w:rsidRDefault="0064058C">
      <w:proofErr w:type="spellStart"/>
      <w:r>
        <w:t>Runnin</w:t>
      </w:r>
      <w:proofErr w:type="spellEnd"/>
      <w:r>
        <w:t xml:space="preserve"> &amp; </w:t>
      </w:r>
      <w:proofErr w:type="spellStart"/>
      <w:r>
        <w:t>Race</w:t>
      </w:r>
      <w:proofErr w:type="spellEnd"/>
      <w:r>
        <w:t xml:space="preserve"> </w:t>
      </w:r>
      <w:proofErr w:type="spellStart"/>
      <w:r>
        <w:t>Infinity</w:t>
      </w:r>
      <w:proofErr w:type="spellEnd"/>
      <w:r>
        <w:t xml:space="preserve"> </w:t>
      </w:r>
      <w:r w:rsidR="00DF204B">
        <w:t xml:space="preserve"> se reserva el derecho a modificar este reglamento en cualquier momento y en beneficio del desarrollo del circuito si las circunstancias lo requieren.</w:t>
      </w:r>
    </w:p>
    <w:p w:rsidR="00DF204B" w:rsidRDefault="00DF204B"/>
    <w:p w:rsidR="00DF204B" w:rsidRDefault="00DF204B">
      <w:r>
        <w:t>2.- CATEGORÍAS</w:t>
      </w:r>
    </w:p>
    <w:p w:rsidR="00DF204B" w:rsidRDefault="00DF204B">
      <w:r>
        <w:t>Todos los participantes entran en la misma categoría y los menores de 18 años deben presentar una autorización firmada por sus tutores legales, en la cual le autorizan a la participación.</w:t>
      </w:r>
    </w:p>
    <w:p w:rsidR="00DF204B" w:rsidRDefault="00DF204B"/>
    <w:p w:rsidR="00DF204B" w:rsidRDefault="00DF204B">
      <w:r>
        <w:t>3.- INSCRIPCIONES</w:t>
      </w:r>
    </w:p>
    <w:p w:rsidR="00DF204B" w:rsidRDefault="00DF204B">
      <w:r>
        <w:t xml:space="preserve"> La inscripción es online y la última semana presencial (no aseguramos plazas, en el comento que se completen se cierra inscripción).</w:t>
      </w:r>
    </w:p>
    <w:p w:rsidR="00DF204B" w:rsidRDefault="00DF204B">
      <w:r>
        <w:t xml:space="preserve"> El participante puede acceder a la misma en la web www.rockthesport.com, apartado Inscripción.</w:t>
      </w:r>
    </w:p>
    <w:p w:rsidR="00DF204B" w:rsidRDefault="00DF204B">
      <w:r>
        <w:t xml:space="preserve">Hay 2 tipos de inscripción: </w:t>
      </w:r>
    </w:p>
    <w:p w:rsidR="00DF204B" w:rsidRDefault="00A5292E">
      <w:r>
        <w:t>MERCHA BTT: 12</w:t>
      </w:r>
      <w:r w:rsidR="00DF204B">
        <w:t xml:space="preserve"> €. </w:t>
      </w:r>
      <w:r>
        <w:t>Hasta el 27/08/2015</w:t>
      </w:r>
    </w:p>
    <w:p w:rsidR="00DF204B" w:rsidRDefault="00A5292E">
      <w:r>
        <w:t>CARRERA A PIE: 9</w:t>
      </w:r>
      <w:r w:rsidR="00DF204B">
        <w:t xml:space="preserve"> €.</w:t>
      </w:r>
      <w:r>
        <w:t xml:space="preserve"> Hasta el 27/08/2015</w:t>
      </w:r>
    </w:p>
    <w:p w:rsidR="00F92EF6" w:rsidRDefault="00DF204B">
      <w:r>
        <w:t xml:space="preserve">Es posible inscribirse en SALIDA, con un coste de 20 € </w:t>
      </w:r>
      <w:r w:rsidR="00A5292E">
        <w:t xml:space="preserve">en la marcha BTT y 15 en la carrera </w:t>
      </w:r>
      <w:r>
        <w:t xml:space="preserve">y  sin derecho a obsequio. </w:t>
      </w:r>
    </w:p>
    <w:p w:rsidR="00F92EF6" w:rsidRDefault="00F92EF6"/>
    <w:p w:rsidR="00F92EF6" w:rsidRDefault="00F92EF6">
      <w:r>
        <w:lastRenderedPageBreak/>
        <w:t>4.- CLASIFICACIÓN Y PUNTUACIÓN</w:t>
      </w:r>
    </w:p>
    <w:p w:rsidR="00F92EF6" w:rsidRDefault="00F92EF6">
      <w:r>
        <w:t>El carácter de la marcha es popular, con lo que no se hará ningún tipo de clasificación.</w:t>
      </w:r>
    </w:p>
    <w:p w:rsidR="00F92EF6" w:rsidRDefault="00F92EF6"/>
    <w:p w:rsidR="00F92EF6" w:rsidRDefault="00F92EF6">
      <w:r>
        <w:t>5.- PREMIOS</w:t>
      </w:r>
    </w:p>
    <w:p w:rsidR="00F92EF6" w:rsidRDefault="00F92EF6">
      <w:r>
        <w:t xml:space="preserve"> A) PREMIOS POR PARTICIPACIÓN</w:t>
      </w:r>
    </w:p>
    <w:p w:rsidR="00F92EF6" w:rsidRDefault="00F92EF6">
      <w:r>
        <w:t xml:space="preserve"> Los participantes recibirán un detalle conmemorativo, donado por las bodegas de la zona como son BODEGA TARON y BODEGA RIOFER. </w:t>
      </w:r>
    </w:p>
    <w:p w:rsidR="00F92EF6" w:rsidRDefault="00F92EF6">
      <w:r>
        <w:t xml:space="preserve"> B) SORTEO DE REGALOS</w:t>
      </w:r>
    </w:p>
    <w:p w:rsidR="00F92EF6" w:rsidRDefault="00F92EF6">
      <w:r>
        <w:t>Todos los participantes del evento ya sean de la marcha BTT como de la carrera a Píe. Optarán al sorteo de los diferentes premios donados por el resto de participantes.</w:t>
      </w:r>
    </w:p>
    <w:p w:rsidR="00F92EF6" w:rsidRDefault="00F92EF6"/>
    <w:p w:rsidR="00F92EF6" w:rsidRDefault="00F92EF6">
      <w:r>
        <w:t>6.- DESCALIFICACIONES:</w:t>
      </w:r>
    </w:p>
    <w:p w:rsidR="00F92EF6" w:rsidRDefault="00F92EF6">
      <w:r>
        <w:t xml:space="preserve"> Motivos de descalificación del circuito: </w:t>
      </w:r>
    </w:p>
    <w:p w:rsidR="00F92EF6" w:rsidRDefault="00F92EF6">
      <w:r>
        <w:t xml:space="preserve">• Ensuciar el recorrido de la prueba tirando envoltorios. </w:t>
      </w:r>
    </w:p>
    <w:p w:rsidR="00F92EF6" w:rsidRDefault="00F92EF6">
      <w:r>
        <w:t xml:space="preserve">• No llevar o quitarse el casco rígido durante el transcurso de alguna prueba. </w:t>
      </w:r>
    </w:p>
    <w:p w:rsidR="00F92EF6" w:rsidRDefault="00F92EF6">
      <w:r>
        <w:t>• No llevar el dorsal perfectamente colocado en el manillar de la bici durante todo el recorrido.</w:t>
      </w:r>
    </w:p>
    <w:p w:rsidR="00F92EF6" w:rsidRDefault="00F92EF6">
      <w:r>
        <w:t xml:space="preserve"> • Participar con un dorsal asignado a otro participante o no autorizado por la organización.</w:t>
      </w:r>
    </w:p>
    <w:p w:rsidR="00F92EF6" w:rsidRDefault="00F92EF6">
      <w:r>
        <w:t xml:space="preserve"> • Realizar la inscripción con datos alterados. </w:t>
      </w:r>
    </w:p>
    <w:p w:rsidR="00F92EF6" w:rsidRDefault="00F92EF6">
      <w:r>
        <w:t>• Abandono del recorrido delimitado para la prueba o no realización del recorrido completo.</w:t>
      </w:r>
    </w:p>
    <w:p w:rsidR="00F92EF6" w:rsidRDefault="00F92EF6">
      <w:r>
        <w:t xml:space="preserve"> La decisión sobre la posible descalificación o sanción de algún participante, tanto por los puntos arriba mencionados, como por otros recogidos en el reglamento particular de cada prueba, será adoptada por la organización.</w:t>
      </w:r>
    </w:p>
    <w:p w:rsidR="00F92EF6" w:rsidRDefault="00F92EF6"/>
    <w:p w:rsidR="00F92EF6" w:rsidRDefault="00F92EF6">
      <w:r>
        <w:t xml:space="preserve"> 7.- +INFORMACIÓN</w:t>
      </w:r>
    </w:p>
    <w:p w:rsidR="00F92EF6" w:rsidRDefault="00F92EF6">
      <w:r>
        <w:t xml:space="preserve"> Por email en </w:t>
      </w:r>
      <w:hyperlink r:id="rId8" w:history="1">
        <w:r w:rsidRPr="0075189D">
          <w:rPr>
            <w:rStyle w:val="Hipervnculo"/>
          </w:rPr>
          <w:t>runraceinfiniti@gmail.com</w:t>
        </w:r>
      </w:hyperlink>
    </w:p>
    <w:p w:rsidR="00F92EF6" w:rsidRDefault="00F92EF6"/>
    <w:p w:rsidR="00F92EF6" w:rsidRDefault="00F92EF6">
      <w:r>
        <w:t xml:space="preserve"> 8.- RECUERDA</w:t>
      </w:r>
    </w:p>
    <w:p w:rsidR="002A3F5F" w:rsidRDefault="00F92EF6">
      <w:r>
        <w:t>Mantén limpio el monte y respeta el entorno. Entre todos debemos hacer un uso responsable del mismo. Muchas gracias por participar en el circuito.</w:t>
      </w:r>
    </w:p>
    <w:sectPr w:rsidR="002A3F5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EF6"/>
    <w:rsid w:val="002A3F5F"/>
    <w:rsid w:val="0064058C"/>
    <w:rsid w:val="00A5292E"/>
    <w:rsid w:val="00D858C6"/>
    <w:rsid w:val="00DF204B"/>
    <w:rsid w:val="00F92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92EF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92EF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790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unraceinfiniti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es.wikiloc.com/wikiloc/view.do?id=1057678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es.wikiloc.com/wikiloc/view.do?id=10576593" TargetMode="External"/><Relationship Id="rId5" Type="http://schemas.openxmlformats.org/officeDocument/2006/relationships/hyperlink" Target="http://es.wikiloc.com/wikiloc/view.do?id=1058408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485</Words>
  <Characters>2672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Teresa</cp:lastModifiedBy>
  <cp:revision>3</cp:revision>
  <dcterms:created xsi:type="dcterms:W3CDTF">2015-07-30T11:18:00Z</dcterms:created>
  <dcterms:modified xsi:type="dcterms:W3CDTF">2015-08-24T12:37:00Z</dcterms:modified>
</cp:coreProperties>
</file>